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373B" w14:textId="7B105B69" w:rsidR="0039794F" w:rsidRDefault="0086643A" w:rsidP="005E7D73">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5D3E0B5E" wp14:editId="3059AB60">
            <wp:extent cx="1428750" cy="638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p w14:paraId="1B958F34" w14:textId="77777777" w:rsidR="00E15BC8" w:rsidRDefault="00E15BC8" w:rsidP="00372B44">
      <w:pPr>
        <w:jc w:val="center"/>
        <w:rPr>
          <w:rStyle w:val="Strong"/>
          <w:rFonts w:ascii="Arial" w:hAnsi="Arial" w:cs="Arial"/>
          <w:color w:val="000000"/>
          <w:sz w:val="28"/>
          <w:szCs w:val="20"/>
        </w:rPr>
      </w:pPr>
    </w:p>
    <w:p w14:paraId="53A37D47" w14:textId="77777777" w:rsidR="00372B44" w:rsidRPr="00DA47B6" w:rsidRDefault="00372B44" w:rsidP="00372B44">
      <w:pPr>
        <w:jc w:val="center"/>
        <w:rPr>
          <w:rStyle w:val="Strong"/>
          <w:rFonts w:ascii="Arial" w:hAnsi="Arial" w:cs="Arial"/>
          <w:color w:val="000000"/>
          <w:sz w:val="28"/>
          <w:szCs w:val="20"/>
        </w:rPr>
      </w:pPr>
      <w:r w:rsidRPr="00DA47B6">
        <w:rPr>
          <w:rStyle w:val="Strong"/>
          <w:rFonts w:ascii="Arial" w:hAnsi="Arial" w:cs="Arial"/>
          <w:color w:val="000000"/>
          <w:sz w:val="28"/>
          <w:szCs w:val="20"/>
        </w:rPr>
        <w:t>Guide Specification</w:t>
      </w:r>
    </w:p>
    <w:p w14:paraId="420A0042" w14:textId="77777777" w:rsidR="00372B44" w:rsidRPr="00DA47B6" w:rsidRDefault="00DB79ED" w:rsidP="00372B44">
      <w:pPr>
        <w:jc w:val="center"/>
        <w:rPr>
          <w:rStyle w:val="Strong"/>
          <w:rFonts w:ascii="Arial" w:hAnsi="Arial" w:cs="Arial"/>
          <w:color w:val="000000"/>
          <w:sz w:val="28"/>
          <w:szCs w:val="20"/>
        </w:rPr>
      </w:pPr>
      <w:r w:rsidRPr="00DB79ED">
        <w:rPr>
          <w:rFonts w:ascii="Arial" w:hAnsi="Arial" w:cs="Arial"/>
          <w:b/>
          <w:bCs/>
          <w:color w:val="000000"/>
          <w:sz w:val="28"/>
          <w:szCs w:val="28"/>
        </w:rPr>
        <w:t>AHF Contract</w:t>
      </w:r>
      <w:r>
        <w:rPr>
          <w:rStyle w:val="Strong"/>
          <w:rFonts w:ascii="Arial" w:hAnsi="Arial" w:cs="Arial"/>
          <w:color w:val="000000"/>
          <w:sz w:val="28"/>
          <w:szCs w:val="20"/>
        </w:rPr>
        <w:t xml:space="preserve"> </w:t>
      </w:r>
      <w:r w:rsidR="00E15BC8">
        <w:rPr>
          <w:rStyle w:val="Strong"/>
          <w:rFonts w:ascii="Arial" w:hAnsi="Arial" w:cs="Arial"/>
          <w:color w:val="000000"/>
          <w:sz w:val="28"/>
          <w:szCs w:val="20"/>
        </w:rPr>
        <w:t xml:space="preserve">Highlights™ </w:t>
      </w:r>
      <w:r w:rsidR="00E90C2C">
        <w:rPr>
          <w:rStyle w:val="Strong"/>
          <w:rFonts w:ascii="Arial" w:hAnsi="Arial" w:cs="Arial"/>
          <w:color w:val="000000"/>
          <w:sz w:val="28"/>
          <w:szCs w:val="20"/>
        </w:rPr>
        <w:t>Vinyl Composition Tile</w:t>
      </w:r>
    </w:p>
    <w:p w14:paraId="14B8BA4C" w14:textId="77777777" w:rsidR="00744AC8" w:rsidRPr="00DA47B6" w:rsidRDefault="0095089E" w:rsidP="00744AC8">
      <w:pPr>
        <w:jc w:val="center"/>
        <w:rPr>
          <w:rFonts w:ascii="Arial" w:hAnsi="Arial" w:cs="Arial"/>
          <w:color w:val="000000"/>
          <w:sz w:val="20"/>
          <w:szCs w:val="20"/>
        </w:rPr>
      </w:pPr>
      <w:r w:rsidRPr="00DA47B6">
        <w:rPr>
          <w:rStyle w:val="Strong"/>
          <w:rFonts w:ascii="Arial" w:hAnsi="Arial" w:cs="Arial"/>
          <w:color w:val="000000"/>
          <w:sz w:val="28"/>
          <w:szCs w:val="20"/>
        </w:rPr>
        <w:t>Class 2</w:t>
      </w:r>
      <w:r w:rsidR="00744AC8" w:rsidRPr="00DA47B6">
        <w:rPr>
          <w:rStyle w:val="Strong"/>
          <w:rFonts w:ascii="Arial" w:hAnsi="Arial" w:cs="Arial"/>
          <w:color w:val="000000"/>
          <w:sz w:val="28"/>
          <w:szCs w:val="20"/>
        </w:rPr>
        <w:t xml:space="preserve"> -</w:t>
      </w:r>
      <w:r w:rsidRPr="00DA47B6">
        <w:rPr>
          <w:rStyle w:val="Strong"/>
          <w:rFonts w:ascii="Arial" w:hAnsi="Arial" w:cs="Arial"/>
          <w:color w:val="000000"/>
          <w:sz w:val="28"/>
          <w:szCs w:val="20"/>
        </w:rPr>
        <w:t xml:space="preserve"> Through-</w:t>
      </w:r>
      <w:r w:rsidR="00372B44" w:rsidRPr="00DA47B6">
        <w:rPr>
          <w:rStyle w:val="Strong"/>
          <w:rFonts w:ascii="Arial" w:hAnsi="Arial" w:cs="Arial"/>
          <w:color w:val="000000"/>
          <w:sz w:val="28"/>
          <w:szCs w:val="20"/>
        </w:rPr>
        <w:t>Pattern Vinyl Composition Tile Flooring</w:t>
      </w:r>
    </w:p>
    <w:p w14:paraId="0DCFB2AE" w14:textId="77777777" w:rsidR="0069523B" w:rsidRDefault="0069523B" w:rsidP="0069523B">
      <w:pPr>
        <w:pStyle w:val="Heading3"/>
        <w:rPr>
          <w:b w:val="0"/>
          <w:color w:val="auto"/>
          <w:sz w:val="20"/>
          <w:szCs w:val="20"/>
        </w:rPr>
      </w:pPr>
      <w:r w:rsidRPr="00D40733">
        <w:rPr>
          <w:b w:val="0"/>
          <w:color w:val="auto"/>
          <w:sz w:val="20"/>
          <w:szCs w:val="20"/>
        </w:rPr>
        <w:t>AHF Products</w:t>
      </w:r>
      <w:r w:rsidRPr="001D3AB6">
        <w:rPr>
          <w:b w:val="0"/>
          <w:color w:val="auto"/>
          <w:sz w:val="20"/>
          <w:szCs w:val="20"/>
          <w:vertAlign w:val="superscript"/>
        </w:rPr>
        <w:t>®</w:t>
      </w:r>
      <w:r w:rsidRPr="00D40733">
        <w:rPr>
          <w:b w:val="0"/>
          <w:color w:val="auto"/>
          <w:sz w:val="20"/>
          <w:szCs w:val="20"/>
        </w:rPr>
        <w:t xml:space="preserve"> is a leader in the design and manufacturing of flooring. The A</w:t>
      </w:r>
      <w:r w:rsidR="00130491">
        <w:rPr>
          <w:b w:val="0"/>
          <w:color w:val="auto"/>
          <w:sz w:val="20"/>
          <w:szCs w:val="20"/>
        </w:rPr>
        <w:t>HF Contract</w:t>
      </w:r>
      <w:r w:rsidRPr="001D3AB6">
        <w:rPr>
          <w:b w:val="0"/>
          <w:color w:val="auto"/>
          <w:sz w:val="20"/>
          <w:szCs w:val="20"/>
          <w:vertAlign w:val="superscript"/>
        </w:rPr>
        <w:t>™</w:t>
      </w:r>
      <w:r w:rsidRPr="00D40733">
        <w:rPr>
          <w:b w:val="0"/>
          <w:color w:val="auto"/>
          <w:sz w:val="20"/>
          <w:szCs w:val="20"/>
        </w:rPr>
        <w:t xml:space="preserve"> brand’s innovative and award-winning commercial flooring designs and our comprehensive solutions enable delivery of exceptional interior spaces that surpass client’s expectations. AHF is committed to systematically reducing our environmental footprint, while providing innovative products and services that enable our customers to create sustainable indoor environments. For more information about </w:t>
      </w:r>
      <w:r w:rsidR="00130491" w:rsidRPr="00D40733">
        <w:rPr>
          <w:b w:val="0"/>
          <w:color w:val="auto"/>
          <w:sz w:val="20"/>
          <w:szCs w:val="20"/>
        </w:rPr>
        <w:t>A</w:t>
      </w:r>
      <w:r w:rsidR="00130491">
        <w:rPr>
          <w:b w:val="0"/>
          <w:color w:val="auto"/>
          <w:sz w:val="20"/>
          <w:szCs w:val="20"/>
        </w:rPr>
        <w:t>HF Contract</w:t>
      </w:r>
      <w:r w:rsidR="00130491" w:rsidRPr="00D40733">
        <w:rPr>
          <w:b w:val="0"/>
          <w:color w:val="auto"/>
          <w:sz w:val="20"/>
          <w:szCs w:val="20"/>
        </w:rPr>
        <w:t xml:space="preserve"> </w:t>
      </w:r>
      <w:r w:rsidRPr="00D40733">
        <w:rPr>
          <w:b w:val="0"/>
          <w:color w:val="auto"/>
          <w:sz w:val="20"/>
          <w:szCs w:val="20"/>
        </w:rPr>
        <w:t xml:space="preserve">Commercial Floors and detailed product technical information, please visit the website at </w:t>
      </w:r>
      <w:hyperlink r:id="rId12" w:history="1">
        <w:r w:rsidR="00130491" w:rsidRPr="00130491">
          <w:rPr>
            <w:rStyle w:val="Hyperlink"/>
            <w:b w:val="0"/>
            <w:sz w:val="20"/>
            <w:szCs w:val="20"/>
          </w:rPr>
          <w:t>ahfcontract.com</w:t>
        </w:r>
      </w:hyperlink>
      <w:r w:rsidR="00130491">
        <w:rPr>
          <w:b w:val="0"/>
          <w:color w:val="auto"/>
          <w:sz w:val="20"/>
          <w:szCs w:val="20"/>
        </w:rPr>
        <w:t>.</w:t>
      </w:r>
    </w:p>
    <w:p w14:paraId="7406721C"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36547F27" w14:textId="77777777" w:rsidR="00DB1561" w:rsidRPr="00DE07DF" w:rsidRDefault="00DB1561">
      <w:pPr>
        <w:pStyle w:val="NormalWeb"/>
        <w:rPr>
          <w:sz w:val="20"/>
          <w:szCs w:val="20"/>
        </w:rPr>
      </w:pPr>
      <w:r w:rsidRPr="00DE07DF">
        <w:rPr>
          <w:b/>
          <w:bCs/>
          <w:sz w:val="20"/>
          <w:szCs w:val="20"/>
        </w:rPr>
        <w:t xml:space="preserve">Please understand that you are responsible for the accuracy of all project specifications, including any Armstrong </w:t>
      </w:r>
      <w:r w:rsidR="0036117F">
        <w:rPr>
          <w:b/>
          <w:bCs/>
          <w:sz w:val="20"/>
          <w:szCs w:val="20"/>
        </w:rPr>
        <w:t xml:space="preserve">Flooring </w:t>
      </w:r>
      <w:r w:rsidRPr="00DE07DF">
        <w:rPr>
          <w:b/>
          <w:bCs/>
          <w:sz w:val="20"/>
          <w:szCs w:val="20"/>
        </w:rPr>
        <w:t xml:space="preserve">guide specifications that you use. </w:t>
      </w:r>
    </w:p>
    <w:p w14:paraId="629ED30F" w14:textId="77777777" w:rsidR="00DB1561" w:rsidRPr="00DE07DF" w:rsidRDefault="00D23CF2">
      <w:pPr>
        <w:pStyle w:val="NormalWeb"/>
        <w:rPr>
          <w:sz w:val="20"/>
          <w:szCs w:val="20"/>
        </w:rPr>
      </w:pPr>
      <w:r>
        <w:rPr>
          <w:b/>
          <w:bCs/>
          <w:sz w:val="20"/>
          <w:szCs w:val="20"/>
        </w:rPr>
        <w:t>AHF PRODUCTS,</w:t>
      </w:r>
      <w:r w:rsidR="0036117F">
        <w:rPr>
          <w:b/>
          <w:bCs/>
          <w:sz w:val="20"/>
          <w:szCs w:val="20"/>
        </w:rPr>
        <w:t xml:space="preserve"> INC. </w:t>
      </w:r>
      <w:r w:rsidR="0036117F" w:rsidRPr="00DE07DF">
        <w:rPr>
          <w:b/>
          <w:bCs/>
          <w:sz w:val="20"/>
          <w:szCs w:val="20"/>
        </w:rPr>
        <w:t>SHALL NOT BE LIABLE FOR ANY DAMAGES ARISING OUT OF THE USE OF ANY OF ITS GUIDE SPECIFICATIONS</w:t>
      </w:r>
      <w:r w:rsidR="00DB1561" w:rsidRPr="00DE07DF">
        <w:rPr>
          <w:b/>
          <w:bCs/>
          <w:sz w:val="20"/>
          <w:szCs w:val="20"/>
        </w:rPr>
        <w:t>.</w:t>
      </w:r>
    </w:p>
    <w:p w14:paraId="0213C2C4" w14:textId="77777777" w:rsidR="00DB1561" w:rsidRPr="00DE07DF" w:rsidRDefault="00E05B14" w:rsidP="00CD3E79">
      <w:pPr>
        <w:pStyle w:val="Heading3"/>
        <w:spacing w:before="120" w:beforeAutospacing="0" w:after="120" w:afterAutospacing="0"/>
        <w:jc w:val="center"/>
        <w:rPr>
          <w:sz w:val="20"/>
          <w:szCs w:val="20"/>
        </w:rPr>
      </w:pPr>
      <w:r>
        <w:rPr>
          <w:sz w:val="20"/>
          <w:szCs w:val="20"/>
        </w:rPr>
        <w:t>SECTION 09 65 19</w:t>
      </w:r>
      <w:r w:rsidR="00F152F2">
        <w:rPr>
          <w:sz w:val="20"/>
          <w:szCs w:val="20"/>
        </w:rPr>
        <w:t>.19</w:t>
      </w:r>
    </w:p>
    <w:p w14:paraId="4B238449"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2C96CF5F" w14:textId="77777777" w:rsidR="0036117F" w:rsidRPr="00DE07DF" w:rsidRDefault="0036117F" w:rsidP="0036117F">
      <w:pPr>
        <w:pStyle w:val="Heading3"/>
        <w:spacing w:before="120" w:beforeAutospacing="0" w:after="120" w:afterAutospacing="0"/>
        <w:jc w:val="center"/>
        <w:rPr>
          <w:sz w:val="20"/>
          <w:szCs w:val="20"/>
        </w:rPr>
      </w:pPr>
      <w:r>
        <w:rPr>
          <w:sz w:val="20"/>
          <w:szCs w:val="20"/>
        </w:rPr>
        <w:t xml:space="preserve">Created </w:t>
      </w:r>
      <w:r w:rsidR="00E62A19">
        <w:rPr>
          <w:sz w:val="20"/>
          <w:szCs w:val="20"/>
        </w:rPr>
        <w:t xml:space="preserve">February </w:t>
      </w:r>
      <w:r w:rsidR="00DB3867">
        <w:rPr>
          <w:sz w:val="20"/>
          <w:szCs w:val="20"/>
        </w:rPr>
        <w:t>2024</w:t>
      </w:r>
    </w:p>
    <w:p w14:paraId="309E3ABE" w14:textId="77777777" w:rsidR="00DB1561" w:rsidRPr="00DE07DF" w:rsidRDefault="00DB1561">
      <w:pPr>
        <w:pStyle w:val="Heading3"/>
        <w:rPr>
          <w:sz w:val="20"/>
          <w:szCs w:val="20"/>
        </w:rPr>
      </w:pPr>
      <w:r w:rsidRPr="00DE07DF">
        <w:rPr>
          <w:sz w:val="20"/>
          <w:szCs w:val="20"/>
        </w:rPr>
        <w:t xml:space="preserve">PART 1 - GENERAL </w:t>
      </w:r>
    </w:p>
    <w:p w14:paraId="41404C96" w14:textId="77777777" w:rsidR="008617B6" w:rsidRPr="00DE07DF" w:rsidRDefault="008617B6" w:rsidP="008617B6">
      <w:pPr>
        <w:pStyle w:val="Heading3"/>
        <w:rPr>
          <w:sz w:val="20"/>
          <w:szCs w:val="20"/>
        </w:rPr>
      </w:pPr>
      <w:r w:rsidRPr="00DE07DF">
        <w:rPr>
          <w:sz w:val="20"/>
          <w:szCs w:val="20"/>
        </w:rPr>
        <w:t>1.01 SUMMARY</w:t>
      </w:r>
    </w:p>
    <w:p w14:paraId="5AC6EDD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1C9FE2D2"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3CCD5A39"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2D0AFE92"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19D4F3EB" w14:textId="77777777" w:rsidR="008C64CB" w:rsidRPr="00DE07DF" w:rsidRDefault="008C64CB" w:rsidP="008C64CB">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C21A34">
        <w:rPr>
          <w:rFonts w:ascii="Arial" w:hAnsi="Arial" w:cs="Arial"/>
          <w:b/>
          <w:color w:val="000000"/>
          <w:sz w:val="20"/>
          <w:szCs w:val="20"/>
        </w:rPr>
        <w:t>:</w:t>
      </w:r>
      <w:r w:rsidRPr="00DE07DF">
        <w:rPr>
          <w:rFonts w:ascii="Arial" w:hAnsi="Arial" w:cs="Arial"/>
          <w:color w:val="000000"/>
          <w:sz w:val="20"/>
          <w:szCs w:val="20"/>
        </w:rPr>
        <w:t xml:space="preserve">  Revise paragraph below to suit project requirements.  Add section numbers and titles per CSI MasterFormat</w:t>
      </w:r>
      <w:r w:rsidRPr="00C21A34">
        <w:rPr>
          <w:rFonts w:ascii="Arial" w:hAnsi="Arial" w:cs="Arial"/>
          <w:color w:val="000000"/>
          <w:sz w:val="20"/>
          <w:szCs w:val="20"/>
          <w:vertAlign w:val="superscript"/>
        </w:rPr>
        <w:sym w:font="Symbol" w:char="F0D4"/>
      </w:r>
      <w:r w:rsidRPr="00DE07DF">
        <w:rPr>
          <w:rFonts w:ascii="Arial" w:hAnsi="Arial" w:cs="Arial"/>
          <w:color w:val="000000"/>
          <w:sz w:val="20"/>
          <w:szCs w:val="20"/>
        </w:rPr>
        <w:t xml:space="preserve"> and specifier's practice.</w:t>
      </w:r>
    </w:p>
    <w:p w14:paraId="199E3FC9"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6701CB72"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4AE6D4EA"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1483028E"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0105CA7F" w14:textId="77777777" w:rsidR="00CC6776"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7396D32A" w14:textId="77777777" w:rsidR="005A48D0" w:rsidRPr="00DE07DF" w:rsidRDefault="00DB1561">
      <w:pPr>
        <w:pStyle w:val="Heading3"/>
        <w:rPr>
          <w:sz w:val="20"/>
          <w:szCs w:val="20"/>
        </w:rPr>
      </w:pPr>
      <w:r w:rsidRPr="00DE07DF">
        <w:rPr>
          <w:sz w:val="20"/>
          <w:szCs w:val="20"/>
        </w:rPr>
        <w:lastRenderedPageBreak/>
        <w:t>1.</w:t>
      </w:r>
      <w:r w:rsidR="00CE7275" w:rsidRPr="00DE07DF">
        <w:rPr>
          <w:sz w:val="20"/>
          <w:szCs w:val="20"/>
        </w:rPr>
        <w:t>0</w:t>
      </w:r>
      <w:r w:rsidR="008617B6" w:rsidRPr="00DE07DF">
        <w:rPr>
          <w:sz w:val="20"/>
          <w:szCs w:val="20"/>
        </w:rPr>
        <w:t>2</w:t>
      </w:r>
      <w:r w:rsidRPr="00DE07DF">
        <w:rPr>
          <w:sz w:val="20"/>
          <w:szCs w:val="20"/>
        </w:rPr>
        <w:t xml:space="preserve"> REFERENCE</w:t>
      </w:r>
      <w:r w:rsidR="005A48D0" w:rsidRPr="00DE07DF">
        <w:rPr>
          <w:sz w:val="20"/>
          <w:szCs w:val="20"/>
        </w:rPr>
        <w:t>S</w:t>
      </w:r>
    </w:p>
    <w:p w14:paraId="7C2FEA5D"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553EF895"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Floor-Covering Systems Using a Radiant Heat Energy Source</w:t>
      </w:r>
    </w:p>
    <w:p w14:paraId="6BD33D46"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21E29BC5"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0D7E996E" w14:textId="77777777" w:rsidR="00E05B14" w:rsidRDefault="00E05B14"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1066 </w:t>
      </w:r>
      <w:r w:rsidRPr="00011AFD">
        <w:rPr>
          <w:rFonts w:ascii="Arial" w:hAnsi="Arial" w:cs="Arial"/>
          <w:color w:val="000000"/>
          <w:sz w:val="20"/>
          <w:szCs w:val="20"/>
        </w:rPr>
        <w:t>Standard Specification for</w:t>
      </w:r>
      <w:r>
        <w:rPr>
          <w:rFonts w:ascii="Arial" w:hAnsi="Arial" w:cs="Arial"/>
          <w:color w:val="000000"/>
          <w:sz w:val="20"/>
          <w:szCs w:val="20"/>
        </w:rPr>
        <w:t xml:space="preserve"> Vinyl Composition Tile</w:t>
      </w:r>
      <w:r w:rsidRPr="00DE07DF">
        <w:rPr>
          <w:rFonts w:ascii="Arial" w:hAnsi="Arial" w:cs="Arial"/>
          <w:color w:val="000000"/>
          <w:sz w:val="20"/>
          <w:szCs w:val="20"/>
        </w:rPr>
        <w:t xml:space="preserve"> </w:t>
      </w:r>
    </w:p>
    <w:p w14:paraId="4CD0C1AA" w14:textId="77777777" w:rsidR="00291BF7" w:rsidRP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7FA27324"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16282ADC"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1E00FA4A"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268E9D7C" w14:textId="77777777" w:rsidR="004257DC" w:rsidRPr="00DE07DF" w:rsidRDefault="004257DC" w:rsidP="004257DC">
      <w:pPr>
        <w:numPr>
          <w:ilvl w:val="0"/>
          <w:numId w:val="2"/>
        </w:numPr>
        <w:spacing w:before="100" w:beforeAutospacing="1" w:after="100" w:afterAutospacing="1"/>
        <w:rPr>
          <w:rFonts w:ascii="Arial" w:hAnsi="Arial" w:cs="Arial"/>
          <w:color w:val="000000"/>
          <w:sz w:val="20"/>
          <w:szCs w:val="20"/>
        </w:rPr>
      </w:pPr>
      <w:r w:rsidRPr="00DE07DF">
        <w:rPr>
          <w:rFonts w:ascii="Arial" w:hAnsi="Arial" w:cs="Arial"/>
          <w:spacing w:val="-2"/>
          <w:sz w:val="20"/>
          <w:szCs w:val="20"/>
        </w:rPr>
        <w:t>National Fire Protection Association (NFPA):</w:t>
      </w:r>
    </w:p>
    <w:p w14:paraId="483C6527" w14:textId="77777777" w:rsidR="004257DC" w:rsidRPr="00DE07DF" w:rsidRDefault="00AD0CC6" w:rsidP="004257DC">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NFPA 253</w:t>
      </w:r>
      <w:r w:rsidR="00DC08F4" w:rsidRPr="00DE07DF">
        <w:rPr>
          <w:rFonts w:ascii="Arial" w:hAnsi="Arial" w:cs="Arial"/>
          <w:color w:val="000000"/>
          <w:sz w:val="20"/>
          <w:szCs w:val="20"/>
        </w:rPr>
        <w:t xml:space="preserve"> </w:t>
      </w:r>
      <w:r w:rsidR="00A326B5" w:rsidRPr="00A326B5">
        <w:rPr>
          <w:rFonts w:ascii="Arial" w:hAnsi="Arial" w:cs="Arial"/>
          <w:bCs/>
          <w:color w:val="000000"/>
          <w:sz w:val="20"/>
          <w:szCs w:val="20"/>
        </w:rPr>
        <w:t>Standard Method of Test for Critical Radiant Flux of Floor Covering Systems Using a Radiant Heat Energy Source</w:t>
      </w:r>
    </w:p>
    <w:p w14:paraId="50017178" w14:textId="77777777" w:rsidR="004257DC" w:rsidRPr="00A326B5" w:rsidRDefault="00AD0CC6" w:rsidP="00A326B5">
      <w:pPr>
        <w:numPr>
          <w:ilvl w:val="1"/>
          <w:numId w:val="2"/>
        </w:numPr>
        <w:spacing w:before="100" w:beforeAutospacing="1" w:after="100" w:afterAutospacing="1"/>
        <w:rPr>
          <w:rFonts w:ascii="Arial" w:hAnsi="Arial" w:cs="Arial"/>
          <w:bCs/>
          <w:color w:val="000000"/>
          <w:sz w:val="20"/>
          <w:szCs w:val="20"/>
        </w:rPr>
      </w:pPr>
      <w:r w:rsidRPr="00DE07DF">
        <w:rPr>
          <w:rFonts w:ascii="Arial" w:hAnsi="Arial" w:cs="Arial"/>
          <w:color w:val="000000"/>
          <w:sz w:val="20"/>
          <w:szCs w:val="20"/>
        </w:rPr>
        <w:t>NFPA 258</w:t>
      </w:r>
      <w:r w:rsidR="00DC08F4" w:rsidRPr="00DE07DF">
        <w:rPr>
          <w:rFonts w:ascii="Arial" w:hAnsi="Arial" w:cs="Arial"/>
          <w:color w:val="000000"/>
          <w:sz w:val="20"/>
          <w:szCs w:val="20"/>
        </w:rPr>
        <w:t xml:space="preserve"> </w:t>
      </w:r>
      <w:r w:rsidR="00A326B5" w:rsidRPr="00A326B5">
        <w:rPr>
          <w:rFonts w:ascii="Arial" w:hAnsi="Arial" w:cs="Arial"/>
          <w:bCs/>
          <w:color w:val="000000"/>
          <w:sz w:val="20"/>
          <w:szCs w:val="20"/>
        </w:rPr>
        <w:t>Standard Test Method for Measuring the Smoke Generated by Solid Materials</w:t>
      </w:r>
    </w:p>
    <w:p w14:paraId="626ADC70" w14:textId="77777777" w:rsidR="00DC593F" w:rsidRDefault="00DC593F" w:rsidP="00DC593F">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Canadian Standards</w:t>
      </w:r>
    </w:p>
    <w:p w14:paraId="38979858" w14:textId="77777777" w:rsidR="00CA251A" w:rsidRDefault="00DC593F" w:rsidP="00DC593F">
      <w:pPr>
        <w:numPr>
          <w:ilvl w:val="1"/>
          <w:numId w:val="2"/>
        </w:numPr>
        <w:spacing w:before="100" w:beforeAutospacing="1" w:after="100" w:afterAutospacing="1"/>
        <w:rPr>
          <w:rFonts w:ascii="Arial" w:hAnsi="Arial" w:cs="Arial"/>
          <w:color w:val="000000"/>
          <w:sz w:val="20"/>
          <w:szCs w:val="20"/>
        </w:rPr>
      </w:pPr>
      <w:r w:rsidRPr="00DC593F">
        <w:rPr>
          <w:rFonts w:ascii="Arial" w:hAnsi="Arial" w:cs="Arial"/>
          <w:color w:val="000000"/>
          <w:sz w:val="20"/>
          <w:szCs w:val="20"/>
        </w:rPr>
        <w:t>CAN/ULC-S102.2 Surface Burning Characteristics of Flooring, Floor Covering and Miscellaneous Materials and Assemblies</w:t>
      </w:r>
    </w:p>
    <w:p w14:paraId="2ABC31C6" w14:textId="77777777"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10CE4F8D" w14:textId="77777777" w:rsidR="001E1DF1" w:rsidRPr="00562832" w:rsidRDefault="001E23B1" w:rsidP="00562832">
      <w:pPr>
        <w:numPr>
          <w:ilvl w:val="0"/>
          <w:numId w:val="39"/>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21A34"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55CE86CC" w14:textId="77777777" w:rsidR="001E1DF1" w:rsidRPr="00562832" w:rsidRDefault="0072366C" w:rsidP="00562832">
      <w:pPr>
        <w:numPr>
          <w:ilvl w:val="0"/>
          <w:numId w:val="39"/>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F163140" w14:textId="77777777" w:rsidR="00E504B0" w:rsidRDefault="00E504B0" w:rsidP="00562832">
      <w:pPr>
        <w:numPr>
          <w:ilvl w:val="1"/>
          <w:numId w:val="39"/>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16C48BB" w14:textId="77777777" w:rsidR="00562832" w:rsidRDefault="00562832" w:rsidP="00562832">
      <w:pPr>
        <w:numPr>
          <w:ilvl w:val="1"/>
          <w:numId w:val="39"/>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C21A34"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etc)</w:t>
      </w:r>
    </w:p>
    <w:p w14:paraId="722EF7BC"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C21A34">
        <w:rPr>
          <w:rFonts w:ascii="Arial" w:hAnsi="Arial" w:cs="Arial"/>
          <w:b/>
          <w:sz w:val="20"/>
          <w:szCs w:val="20"/>
        </w:rPr>
        <w:t>:</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r w:rsidR="00C21A34">
        <w:rPr>
          <w:rFonts w:ascii="Arial" w:hAnsi="Arial" w:cs="Arial"/>
          <w:sz w:val="20"/>
          <w:szCs w:val="20"/>
        </w:rPr>
        <w:t>.</w:t>
      </w:r>
    </w:p>
    <w:p w14:paraId="0EE2E448" w14:textId="77777777" w:rsidR="00E504B0" w:rsidRDefault="00322276" w:rsidP="00DC70C1">
      <w:pPr>
        <w:numPr>
          <w:ilvl w:val="0"/>
          <w:numId w:val="39"/>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Test Installations/</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315C50BC"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C21A34">
        <w:rPr>
          <w:rFonts w:ascii="Arial" w:hAnsi="Arial" w:cs="Arial"/>
          <w:b/>
          <w:sz w:val="20"/>
          <w:szCs w:val="20"/>
        </w:rPr>
        <w:t>:</w:t>
      </w:r>
      <w:r w:rsidR="000F321B" w:rsidRPr="00C21A34">
        <w:rPr>
          <w:rFonts w:ascii="Arial" w:hAnsi="Arial" w:cs="Arial"/>
          <w:b/>
          <w:sz w:val="20"/>
          <w:szCs w:val="20"/>
        </w:rPr>
        <w:t xml:space="preserve"> </w:t>
      </w:r>
      <w:r w:rsidRPr="00DC70C1">
        <w:rPr>
          <w:rFonts w:ascii="Arial" w:hAnsi="Arial" w:cs="Arial"/>
          <w:sz w:val="20"/>
          <w:szCs w:val="20"/>
        </w:rPr>
        <w:t xml:space="preserve">Contact an </w:t>
      </w:r>
      <w:r w:rsidR="00130491">
        <w:rPr>
          <w:rFonts w:ascii="Arial" w:hAnsi="Arial" w:cs="Arial"/>
          <w:sz w:val="20"/>
          <w:szCs w:val="20"/>
        </w:rPr>
        <w:t xml:space="preserve">AHF Contract </w:t>
      </w:r>
      <w:r w:rsidRPr="00DC70C1">
        <w:rPr>
          <w:rFonts w:ascii="Arial" w:hAnsi="Arial" w:cs="Arial"/>
          <w:sz w:val="20"/>
          <w:szCs w:val="20"/>
        </w:rPr>
        <w:t>Sales Representative for more information about test installations.</w:t>
      </w:r>
    </w:p>
    <w:p w14:paraId="3D920713" w14:textId="77777777" w:rsidR="00DC70C1" w:rsidRDefault="001341E6" w:rsidP="00DC70C1">
      <w:pPr>
        <w:numPr>
          <w:ilvl w:val="1"/>
          <w:numId w:val="39"/>
        </w:numPr>
        <w:spacing w:before="100" w:beforeAutospacing="1" w:after="100" w:afterAutospacing="1"/>
        <w:rPr>
          <w:rFonts w:ascii="Arial" w:hAnsi="Arial" w:cs="Arial"/>
          <w:color w:val="000000"/>
          <w:sz w:val="20"/>
          <w:szCs w:val="20"/>
        </w:rPr>
      </w:pPr>
      <w:r>
        <w:rPr>
          <w:rFonts w:ascii="Arial" w:hAnsi="Arial" w:cs="Arial"/>
          <w:color w:val="000000"/>
          <w:sz w:val="20"/>
          <w:szCs w:val="20"/>
        </w:rPr>
        <w:br w:type="page"/>
      </w:r>
      <w:r w:rsidR="00DC70C1" w:rsidRPr="00DC70C1">
        <w:rPr>
          <w:rFonts w:ascii="Arial" w:hAnsi="Arial" w:cs="Arial"/>
          <w:color w:val="000000"/>
          <w:sz w:val="20"/>
          <w:szCs w:val="20"/>
        </w:rPr>
        <w:lastRenderedPageBreak/>
        <w:t>Mock-Up Size: [Specify mock-up size.]</w:t>
      </w:r>
    </w:p>
    <w:p w14:paraId="26264862" w14:textId="77777777" w:rsidR="00DC70C1" w:rsidRDefault="00DC70C1" w:rsidP="00DC70C1">
      <w:pPr>
        <w:numPr>
          <w:ilvl w:val="1"/>
          <w:numId w:val="39"/>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25B3A155" w14:textId="77777777" w:rsidR="00744941" w:rsidRPr="00744941" w:rsidRDefault="00DC70C1" w:rsidP="00744941">
      <w:pPr>
        <w:numPr>
          <w:ilvl w:val="1"/>
          <w:numId w:val="39"/>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77410986" w14:textId="77777777" w:rsidR="009E50BD" w:rsidRDefault="00815D85" w:rsidP="009E50BD">
      <w:pPr>
        <w:numPr>
          <w:ilvl w:val="0"/>
          <w:numId w:val="39"/>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15175D1B" w14:textId="77777777" w:rsidR="00744941" w:rsidRDefault="00744941" w:rsidP="00744941">
      <w:pPr>
        <w:numPr>
          <w:ilvl w:val="1"/>
          <w:numId w:val="39"/>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3C5B9F5D" w14:textId="77777777" w:rsidR="00744941" w:rsidRDefault="00744941" w:rsidP="00744941">
      <w:pPr>
        <w:numPr>
          <w:ilvl w:val="1"/>
          <w:numId w:val="39"/>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21FD825C" w14:textId="77777777"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C21A34">
        <w:rPr>
          <w:rFonts w:ascii="Arial" w:hAnsi="Arial" w:cs="Arial"/>
          <w:b/>
          <w:sz w:val="20"/>
          <w:szCs w:val="20"/>
        </w:rPr>
        <w:t>:</w:t>
      </w:r>
      <w:r w:rsidRPr="00744941">
        <w:rPr>
          <w:rFonts w:ascii="Arial" w:hAnsi="Arial" w:cs="Arial"/>
          <w:sz w:val="20"/>
          <w:szCs w:val="20"/>
        </w:rPr>
        <w:t xml:space="preserve">  Some products may be installed using an </w:t>
      </w:r>
      <w:r w:rsidRPr="00522A58">
        <w:rPr>
          <w:rFonts w:ascii="Arial" w:hAnsi="Arial" w:cs="Arial"/>
          <w:sz w:val="20"/>
          <w:szCs w:val="20"/>
        </w:rPr>
        <w:t>Armstrong</w:t>
      </w:r>
      <w:r w:rsidRPr="00744941">
        <w:rPr>
          <w:rFonts w:ascii="Arial" w:hAnsi="Arial" w:cs="Arial"/>
          <w:sz w:val="20"/>
          <w:szCs w:val="20"/>
        </w:rPr>
        <w:t xml:space="preserve"> high moisture adhesive. </w:t>
      </w:r>
    </w:p>
    <w:p w14:paraId="157ED984" w14:textId="77777777"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Pr="00DE07DF">
        <w:rPr>
          <w:sz w:val="20"/>
          <w:szCs w:val="20"/>
        </w:rPr>
        <w:t xml:space="preserve"> SUBMITTALS</w:t>
      </w:r>
    </w:p>
    <w:p w14:paraId="3E6B6B7A" w14:textId="77777777" w:rsidR="00DB1561" w:rsidRPr="00DE07DF" w:rsidRDefault="00DC08F4" w:rsidP="0037313C">
      <w:pPr>
        <w:numPr>
          <w:ilvl w:val="0"/>
          <w:numId w:val="22"/>
        </w:numPr>
        <w:spacing w:before="120" w:after="120"/>
        <w:rPr>
          <w:rFonts w:ascii="Arial" w:hAnsi="Arial" w:cs="Arial"/>
          <w:color w:val="000000"/>
          <w:sz w:val="20"/>
          <w:szCs w:val="20"/>
        </w:rPr>
      </w:pPr>
      <w:r w:rsidRPr="00DE07DF">
        <w:rPr>
          <w:rFonts w:ascii="Arial" w:hAnsi="Arial" w:cs="Arial"/>
          <w:color w:val="000000"/>
          <w:sz w:val="20"/>
          <w:szCs w:val="20"/>
        </w:rPr>
        <w:t>Submit shop drawings, seaming plan, coving details, and manufacturer's technical data, installatio</w:t>
      </w:r>
      <w:r w:rsidR="007D7E34">
        <w:rPr>
          <w:rFonts w:ascii="Arial" w:hAnsi="Arial" w:cs="Arial"/>
          <w:color w:val="000000"/>
          <w:sz w:val="20"/>
          <w:szCs w:val="20"/>
        </w:rPr>
        <w:t xml:space="preserve">n and maintenance instructions </w:t>
      </w:r>
      <w:r w:rsidRPr="00DE07DF">
        <w:rPr>
          <w:rFonts w:ascii="Arial" w:hAnsi="Arial" w:cs="Arial"/>
          <w:color w:val="000000"/>
          <w:sz w:val="20"/>
          <w:szCs w:val="20"/>
        </w:rPr>
        <w:t>for flooring and accessories</w:t>
      </w:r>
      <w:r w:rsidR="00DB1561" w:rsidRPr="00DE07DF">
        <w:rPr>
          <w:rFonts w:ascii="Arial" w:hAnsi="Arial" w:cs="Arial"/>
          <w:color w:val="000000"/>
          <w:sz w:val="20"/>
          <w:szCs w:val="20"/>
        </w:rPr>
        <w:t>.</w:t>
      </w:r>
    </w:p>
    <w:p w14:paraId="3A070EF2" w14:textId="77777777" w:rsidR="00DB1561" w:rsidRDefault="00DC08F4" w:rsidP="0037313C">
      <w:pPr>
        <w:numPr>
          <w:ilvl w:val="0"/>
          <w:numId w:val="22"/>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5434DE">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3BD53BC5" w14:textId="77777777"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D317A3">
        <w:rPr>
          <w:rFonts w:ascii="Arial" w:hAnsi="Arial" w:cs="Arial"/>
          <w:b/>
          <w:sz w:val="20"/>
          <w:szCs w:val="20"/>
        </w:rPr>
        <w:t>:</w:t>
      </w:r>
      <w:r w:rsidRPr="00C3077A">
        <w:rPr>
          <w:rFonts w:ascii="Arial" w:hAnsi="Arial" w:cs="Arial"/>
          <w:sz w:val="20"/>
          <w:szCs w:val="20"/>
        </w:rPr>
        <w:t xml:space="preserve">  </w:t>
      </w:r>
      <w:r w:rsidR="00730365">
        <w:rPr>
          <w:rFonts w:ascii="Arial" w:hAnsi="Arial" w:cs="Arial"/>
          <w:color w:val="000000"/>
          <w:sz w:val="20"/>
          <w:szCs w:val="20"/>
        </w:rPr>
        <w:t xml:space="preserve">Order product samples and access technical documents, including installation instructions, product specification sheets, SDS and more at </w:t>
      </w:r>
      <w:hyperlink r:id="rId13" w:history="1">
        <w:r w:rsidR="00130491" w:rsidRPr="00130491">
          <w:rPr>
            <w:rStyle w:val="Hyperlink"/>
            <w:sz w:val="20"/>
            <w:szCs w:val="20"/>
          </w:rPr>
          <w:t>ahfcontract.com</w:t>
        </w:r>
      </w:hyperlink>
    </w:p>
    <w:p w14:paraId="7E62D6F2" w14:textId="77777777" w:rsidR="00C3077A" w:rsidRDefault="00C3077A" w:rsidP="00C3077A">
      <w:pPr>
        <w:spacing w:before="120" w:after="120"/>
        <w:rPr>
          <w:rFonts w:ascii="Arial" w:hAnsi="Arial" w:cs="Arial"/>
          <w:color w:val="000000"/>
          <w:sz w:val="20"/>
          <w:szCs w:val="20"/>
        </w:rPr>
      </w:pPr>
    </w:p>
    <w:p w14:paraId="30DCEEB6" w14:textId="77777777" w:rsidR="005A48D0" w:rsidRPr="00C3077A" w:rsidRDefault="00757741" w:rsidP="00576CD4">
      <w:pPr>
        <w:numPr>
          <w:ilvl w:val="0"/>
          <w:numId w:val="22"/>
        </w:numPr>
        <w:spacing w:before="120" w:after="120"/>
        <w:rPr>
          <w:rFonts w:ascii="Arial" w:hAnsi="Arial" w:cs="Arial"/>
          <w:color w:val="000000"/>
          <w:sz w:val="20"/>
          <w:szCs w:val="20"/>
        </w:rPr>
      </w:pPr>
      <w:r w:rsidRPr="00210D2A">
        <w:rPr>
          <w:rFonts w:ascii="Arial" w:hAnsi="Arial" w:cs="Arial"/>
          <w:sz w:val="20"/>
          <w:szCs w:val="20"/>
        </w:rPr>
        <w:t xml:space="preserve">Submit Safety Data Sheets (SDS) available for adhesives, </w:t>
      </w:r>
      <w:r w:rsidR="00576CD4" w:rsidRPr="00576CD4">
        <w:rPr>
          <w:rFonts w:ascii="Arial" w:hAnsi="Arial" w:cs="Arial"/>
          <w:sz w:val="20"/>
          <w:szCs w:val="20"/>
        </w:rPr>
        <w:t>moisture mitigation systems, primers,</w:t>
      </w:r>
      <w:r w:rsidRPr="00210D2A">
        <w:rPr>
          <w:rFonts w:ascii="Arial" w:hAnsi="Arial" w:cs="Arial"/>
          <w:sz w:val="20"/>
          <w:szCs w:val="20"/>
        </w:rPr>
        <w:t xml:space="preserve"> patching/leveling compounds, floor finishes (polishes) and cleaning agents and Material Information Sheets for flooring products</w:t>
      </w:r>
      <w:r w:rsidR="00432792">
        <w:rPr>
          <w:rFonts w:ascii="Arial" w:hAnsi="Arial" w:cs="Arial"/>
          <w:sz w:val="20"/>
          <w:szCs w:val="20"/>
        </w:rPr>
        <w:t>.</w:t>
      </w:r>
    </w:p>
    <w:p w14:paraId="26BE8C11" w14:textId="77777777" w:rsidR="00DB1561" w:rsidRPr="00DE07DF" w:rsidRDefault="00DC08F4" w:rsidP="0037313C">
      <w:pPr>
        <w:numPr>
          <w:ilvl w:val="0"/>
          <w:numId w:val="22"/>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7103ABE" w14:textId="77777777" w:rsidR="00CC0A21" w:rsidRPr="00D14AC0" w:rsidRDefault="00CC0A21" w:rsidP="0037313C">
      <w:pPr>
        <w:numPr>
          <w:ilvl w:val="0"/>
          <w:numId w:val="22"/>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4AA91AB" w14:textId="77777777" w:rsidR="00CC0A21" w:rsidRPr="00D14AC0" w:rsidRDefault="00CC0A21" w:rsidP="0037313C">
      <w:pPr>
        <w:numPr>
          <w:ilvl w:val="1"/>
          <w:numId w:val="23"/>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5EA336B2" w14:textId="77777777" w:rsidR="00CC0A21" w:rsidRPr="00D14AC0" w:rsidRDefault="00CC0A21" w:rsidP="0037313C">
      <w:pPr>
        <w:numPr>
          <w:ilvl w:val="1"/>
          <w:numId w:val="23"/>
        </w:numPr>
        <w:spacing w:before="120" w:after="120"/>
        <w:rPr>
          <w:rFonts w:ascii="Arial" w:hAnsi="Arial" w:cs="Arial"/>
          <w:sz w:val="20"/>
          <w:szCs w:val="20"/>
        </w:rPr>
      </w:pPr>
      <w:r w:rsidRPr="00D14AC0">
        <w:rPr>
          <w:rFonts w:ascii="Arial" w:hAnsi="Arial" w:cs="Arial"/>
          <w:sz w:val="20"/>
          <w:szCs w:val="20"/>
        </w:rPr>
        <w:t>Warranty:  Warranty documents specified herein</w:t>
      </w:r>
    </w:p>
    <w:p w14:paraId="367621E2" w14:textId="77777777"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CFE9F0F" w14:textId="77777777" w:rsidR="00DB1561" w:rsidRPr="003E2FEB" w:rsidRDefault="00DB1561" w:rsidP="00576CD4">
      <w:pPr>
        <w:numPr>
          <w:ilvl w:val="0"/>
          <w:numId w:val="4"/>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576CD4" w:rsidRPr="00576CD4">
        <w:t xml:space="preserve"> </w:t>
      </w:r>
      <w:r w:rsidR="00576CD4" w:rsidRPr="00576CD4">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7F28F8FB" w14:textId="77777777" w:rsidR="000205BE" w:rsidRDefault="00E05B14" w:rsidP="00576CD4">
      <w:pPr>
        <w:numPr>
          <w:ilvl w:val="0"/>
          <w:numId w:val="4"/>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 xml:space="preserve">s </w:t>
      </w:r>
      <w:r w:rsidR="00E73C80">
        <w:rPr>
          <w:rFonts w:ascii="Arial" w:hAnsi="Arial" w:cs="Arial"/>
          <w:color w:val="000000"/>
          <w:sz w:val="20"/>
          <w:szCs w:val="20"/>
        </w:rPr>
        <w:t xml:space="preserve">experienced and </w:t>
      </w:r>
      <w:r>
        <w:rPr>
          <w:rFonts w:ascii="Arial" w:hAnsi="Arial" w:cs="Arial"/>
          <w:color w:val="000000"/>
          <w:sz w:val="20"/>
          <w:szCs w:val="20"/>
        </w:rPr>
        <w:t xml:space="preserve">competent in the installation </w:t>
      </w:r>
      <w:r w:rsidRPr="000205BE">
        <w:rPr>
          <w:rFonts w:ascii="Arial" w:hAnsi="Arial" w:cs="Arial"/>
          <w:color w:val="000000"/>
          <w:sz w:val="20"/>
          <w:szCs w:val="20"/>
        </w:rPr>
        <w:t>of</w:t>
      </w:r>
      <w:r w:rsidR="00130491">
        <w:rPr>
          <w:rFonts w:ascii="Arial" w:hAnsi="Arial" w:cs="Arial"/>
          <w:color w:val="000000"/>
          <w:sz w:val="20"/>
          <w:szCs w:val="20"/>
        </w:rPr>
        <w:t xml:space="preserve"> AHF Contract </w:t>
      </w:r>
      <w:r>
        <w:rPr>
          <w:rFonts w:ascii="Arial" w:hAnsi="Arial" w:cs="Arial"/>
          <w:color w:val="000000"/>
          <w:sz w:val="20"/>
          <w:szCs w:val="20"/>
        </w:rPr>
        <w:t xml:space="preserve"> resilient vinyl composition tile flooring</w:t>
      </w:r>
      <w:r w:rsidR="00576CD4">
        <w:rPr>
          <w:rFonts w:ascii="Arial" w:hAnsi="Arial" w:cs="Arial"/>
          <w:color w:val="000000"/>
          <w:sz w:val="20"/>
          <w:szCs w:val="20"/>
        </w:rPr>
        <w:t xml:space="preserve"> </w:t>
      </w:r>
      <w:r w:rsidR="00576CD4" w:rsidRPr="00576CD4">
        <w:rPr>
          <w:rFonts w:ascii="Arial" w:hAnsi="Arial" w:cs="Arial"/>
          <w:color w:val="000000"/>
          <w:sz w:val="20"/>
          <w:szCs w:val="20"/>
        </w:rPr>
        <w:t xml:space="preserve">and the use of </w:t>
      </w:r>
      <w:r w:rsidR="00576CD4" w:rsidRPr="00522A58">
        <w:rPr>
          <w:rFonts w:ascii="Arial" w:hAnsi="Arial" w:cs="Arial"/>
          <w:color w:val="000000"/>
          <w:sz w:val="20"/>
          <w:szCs w:val="20"/>
        </w:rPr>
        <w:t>Armstrong Flooring</w:t>
      </w:r>
      <w:r w:rsidR="00576CD4" w:rsidRPr="00576CD4">
        <w:rPr>
          <w:rFonts w:ascii="Arial" w:hAnsi="Arial" w:cs="Arial"/>
          <w:color w:val="000000"/>
          <w:sz w:val="20"/>
          <w:szCs w:val="20"/>
        </w:rPr>
        <w:t xml:space="preserve"> subfloor preparation products</w:t>
      </w:r>
      <w:r>
        <w:rPr>
          <w:rFonts w:ascii="Arial" w:hAnsi="Arial" w:cs="Arial"/>
          <w:color w:val="000000"/>
          <w:sz w:val="20"/>
          <w:szCs w:val="20"/>
        </w:rPr>
        <w:t>.</w:t>
      </w:r>
      <w:bookmarkEnd w:id="0"/>
    </w:p>
    <w:p w14:paraId="61E4C32C" w14:textId="77777777" w:rsidR="001C0DB1" w:rsidRDefault="001C0DB1" w:rsidP="003E2FEB">
      <w:pPr>
        <w:numPr>
          <w:ilvl w:val="1"/>
          <w:numId w:val="4"/>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202050EB" w14:textId="77777777" w:rsidR="00D317A3" w:rsidRDefault="00D317A3" w:rsidP="00D317A3">
      <w:pPr>
        <w:spacing w:before="120" w:after="120"/>
        <w:rPr>
          <w:rFonts w:ascii="Arial" w:hAnsi="Arial" w:cs="Arial"/>
          <w:color w:val="000000"/>
          <w:sz w:val="20"/>
          <w:szCs w:val="20"/>
        </w:rPr>
      </w:pPr>
    </w:p>
    <w:p w14:paraId="12CD0A5C" w14:textId="77777777" w:rsidR="00DB1561" w:rsidRPr="00DE07DF" w:rsidRDefault="00DB1561" w:rsidP="00450A96">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lastRenderedPageBreak/>
        <w:t xml:space="preserve">Fire Performance Characteristics: </w:t>
      </w:r>
      <w:r w:rsidR="005434DE">
        <w:rPr>
          <w:rFonts w:ascii="Arial" w:hAnsi="Arial" w:cs="Arial"/>
          <w:spacing w:val="-2"/>
          <w:sz w:val="20"/>
          <w:szCs w:val="20"/>
        </w:rPr>
        <w:t>Provide resilient vinyl composition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methods indicated below by a certified testing laboratory or other testing agency acceptable to authorities having jurisdiction:</w:t>
      </w:r>
    </w:p>
    <w:p w14:paraId="5F132DBB" w14:textId="77777777" w:rsidR="000307F1" w:rsidRDefault="000307F1" w:rsidP="00450A96">
      <w:pPr>
        <w:numPr>
          <w:ilvl w:val="1"/>
          <w:numId w:val="4"/>
        </w:numPr>
        <w:spacing w:before="120" w:after="120"/>
        <w:rPr>
          <w:rFonts w:ascii="Arial" w:hAnsi="Arial" w:cs="Arial"/>
          <w:color w:val="000000"/>
          <w:sz w:val="20"/>
          <w:szCs w:val="20"/>
        </w:rPr>
      </w:pPr>
      <w:r w:rsidRPr="00DE07DF">
        <w:rPr>
          <w:rFonts w:ascii="Arial" w:hAnsi="Arial" w:cs="Arial"/>
          <w:color w:val="000000"/>
          <w:sz w:val="20"/>
          <w:szCs w:val="20"/>
        </w:rPr>
        <w:t>ASTM E 648 Critical Radiant Flux of 0.45 watts per sq. cm. or greater, Class I</w:t>
      </w:r>
    </w:p>
    <w:p w14:paraId="7DCE559E" w14:textId="77777777" w:rsidR="00DB1561" w:rsidRDefault="00FB30B0" w:rsidP="00FB30B0">
      <w:pPr>
        <w:numPr>
          <w:ilvl w:val="1"/>
          <w:numId w:val="4"/>
        </w:numPr>
        <w:spacing w:before="120" w:after="120"/>
        <w:rPr>
          <w:rFonts w:ascii="Arial" w:hAnsi="Arial" w:cs="Arial"/>
          <w:color w:val="000000"/>
          <w:sz w:val="20"/>
          <w:szCs w:val="20"/>
        </w:rPr>
      </w:pPr>
      <w:r w:rsidRPr="00DE07DF">
        <w:rPr>
          <w:rFonts w:ascii="Arial" w:hAnsi="Arial" w:cs="Arial"/>
          <w:color w:val="000000"/>
          <w:sz w:val="20"/>
          <w:szCs w:val="20"/>
        </w:rPr>
        <w:t>ASTM E 662 (Smoke Generation) Maximum Specific Optical Density of 450 or less</w:t>
      </w:r>
    </w:p>
    <w:p w14:paraId="6FB783CF" w14:textId="77777777" w:rsidR="0036117F" w:rsidRPr="00FB30B0" w:rsidRDefault="0036117F" w:rsidP="00FB30B0">
      <w:pPr>
        <w:numPr>
          <w:ilvl w:val="1"/>
          <w:numId w:val="4"/>
        </w:numPr>
        <w:spacing w:before="120" w:after="120"/>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w:t>
      </w:r>
      <w:r>
        <w:rPr>
          <w:rFonts w:ascii="Arial" w:hAnsi="Arial" w:cs="Arial"/>
          <w:color w:val="000000"/>
          <w:sz w:val="20"/>
          <w:szCs w:val="20"/>
        </w:rPr>
        <w:t>d.</w:t>
      </w:r>
    </w:p>
    <w:p w14:paraId="6E488E50" w14:textId="7777777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D317A3">
        <w:rPr>
          <w:rFonts w:ascii="Arial" w:hAnsi="Arial" w:cs="Arial"/>
          <w:b/>
          <w:sz w:val="20"/>
          <w:szCs w:val="20"/>
        </w:rPr>
        <w:t>:</w:t>
      </w:r>
      <w:r w:rsidRPr="00D317A3">
        <w:rPr>
          <w:rFonts w:ascii="Arial" w:hAnsi="Arial" w:cs="Arial"/>
          <w:sz w:val="20"/>
          <w:szCs w:val="20"/>
        </w:rPr>
        <w:t xml:space="preserve"> </w:t>
      </w:r>
      <w:r w:rsidRPr="00FB30B0">
        <w:rPr>
          <w:rFonts w:ascii="Arial" w:hAnsi="Arial" w:cs="Arial"/>
          <w:sz w:val="20"/>
          <w:szCs w:val="20"/>
        </w:rPr>
        <w:t xml:space="preserve"> </w:t>
      </w:r>
      <w:r w:rsidR="00730365">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4" w:history="1">
        <w:r w:rsidR="003D63C5" w:rsidRPr="00130491">
          <w:rPr>
            <w:rStyle w:val="Hyperlink"/>
            <w:sz w:val="20"/>
            <w:szCs w:val="20"/>
          </w:rPr>
          <w:t>ahfcontract.com</w:t>
        </w:r>
      </w:hyperlink>
      <w:r w:rsidR="003D63C5">
        <w:rPr>
          <w:b/>
          <w:sz w:val="20"/>
          <w:szCs w:val="20"/>
        </w:rPr>
        <w:t>.</w:t>
      </w:r>
    </w:p>
    <w:p w14:paraId="7088857A" w14:textId="77777777"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5434DE">
        <w:rPr>
          <w:sz w:val="20"/>
          <w:szCs w:val="20"/>
        </w:rPr>
        <w:t xml:space="preserve">DELIVERY, STORAGE </w:t>
      </w:r>
      <w:r w:rsidRPr="00DE07DF">
        <w:rPr>
          <w:sz w:val="20"/>
          <w:szCs w:val="20"/>
        </w:rPr>
        <w:t>AND HANDLING</w:t>
      </w:r>
    </w:p>
    <w:p w14:paraId="4075813F" w14:textId="77777777" w:rsidR="00142C60" w:rsidRPr="002C1DF1" w:rsidRDefault="00142C60" w:rsidP="00450A96">
      <w:pPr>
        <w:numPr>
          <w:ilvl w:val="0"/>
          <w:numId w:val="5"/>
        </w:numPr>
        <w:spacing w:before="120" w:after="120"/>
        <w:rPr>
          <w:rFonts w:ascii="Arial" w:hAnsi="Arial" w:cs="Arial"/>
          <w:sz w:val="20"/>
          <w:szCs w:val="20"/>
        </w:rPr>
      </w:pPr>
      <w:r w:rsidRPr="002C1DF1">
        <w:rPr>
          <w:rFonts w:ascii="Arial" w:hAnsi="Arial" w:cs="Arial"/>
          <w:sz w:val="20"/>
          <w:szCs w:val="20"/>
        </w:rPr>
        <w:t>Comply with Division 1 Product Requirements Sections</w:t>
      </w:r>
    </w:p>
    <w:p w14:paraId="76EC2553" w14:textId="77777777" w:rsidR="00142C60" w:rsidRPr="002C1DF1" w:rsidRDefault="00142C60" w:rsidP="00450A96">
      <w:pPr>
        <w:numPr>
          <w:ilvl w:val="0"/>
          <w:numId w:val="5"/>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C60E061" w14:textId="77777777" w:rsidR="00DB1561" w:rsidRPr="00DE07DF" w:rsidRDefault="007B4D8F" w:rsidP="00450A96">
      <w:pPr>
        <w:numPr>
          <w:ilvl w:val="0"/>
          <w:numId w:val="5"/>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0B8CD391" w14:textId="77777777" w:rsidR="0086429A" w:rsidRPr="00DE07DF" w:rsidRDefault="007B4D8F" w:rsidP="0037313C">
      <w:pPr>
        <w:numPr>
          <w:ilvl w:val="0"/>
          <w:numId w:val="5"/>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D317A3"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349D0B7D" w14:textId="77777777"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07CE7B87" w14:textId="77777777" w:rsidR="004C4121" w:rsidRPr="003E2FEB" w:rsidRDefault="004C4121" w:rsidP="0037313C">
      <w:pPr>
        <w:numPr>
          <w:ilvl w:val="0"/>
          <w:numId w:val="21"/>
        </w:numPr>
        <w:spacing w:before="120" w:after="120"/>
        <w:rPr>
          <w:rFonts w:ascii="Arial" w:hAnsi="Arial" w:cs="Arial"/>
          <w:sz w:val="20"/>
          <w:szCs w:val="20"/>
        </w:rPr>
      </w:pPr>
      <w:r w:rsidRPr="003E2FEB">
        <w:rPr>
          <w:rFonts w:ascii="Arial" w:hAnsi="Arial" w:cs="Arial"/>
          <w:sz w:val="20"/>
          <w:szCs w:val="20"/>
        </w:rPr>
        <w:t xml:space="preserve">Maintain a minimum temperature in the spaces to receive the flooring and accessories of </w:t>
      </w:r>
      <w:r w:rsidR="00D317A3">
        <w:rPr>
          <w:rFonts w:ascii="Arial" w:hAnsi="Arial" w:cs="Arial"/>
          <w:sz w:val="20"/>
          <w:szCs w:val="20"/>
        </w:rPr>
        <w:t xml:space="preserve">  </w:t>
      </w:r>
      <w:r w:rsidRPr="003E2FEB">
        <w:rPr>
          <w:rFonts w:ascii="Arial" w:hAnsi="Arial" w:cs="Arial"/>
          <w:sz w:val="20"/>
          <w:szCs w:val="20"/>
        </w:rPr>
        <w:t>65º</w:t>
      </w:r>
      <w:r w:rsidR="00D317A3">
        <w:rPr>
          <w:rFonts w:ascii="Arial" w:hAnsi="Arial" w:cs="Arial"/>
          <w:sz w:val="20"/>
          <w:szCs w:val="20"/>
        </w:rPr>
        <w:t xml:space="preserve"> </w:t>
      </w:r>
      <w:r w:rsidRPr="003E2FEB">
        <w:rPr>
          <w:rFonts w:ascii="Arial" w:hAnsi="Arial" w:cs="Arial"/>
          <w:sz w:val="20"/>
          <w:szCs w:val="20"/>
        </w:rPr>
        <w:t>F (18º</w:t>
      </w:r>
      <w:r w:rsidR="00D317A3">
        <w:rPr>
          <w:rFonts w:ascii="Arial" w:hAnsi="Arial" w:cs="Arial"/>
          <w:sz w:val="20"/>
          <w:szCs w:val="20"/>
        </w:rPr>
        <w:t xml:space="preserve"> </w:t>
      </w:r>
      <w:r w:rsidRPr="003E2FEB">
        <w:rPr>
          <w:rFonts w:ascii="Arial" w:hAnsi="Arial" w:cs="Arial"/>
          <w:sz w:val="20"/>
          <w:szCs w:val="20"/>
        </w:rPr>
        <w:t>C) and a maximum temperature of [100º</w:t>
      </w:r>
      <w:r w:rsidR="00D317A3">
        <w:rPr>
          <w:rFonts w:ascii="Arial" w:hAnsi="Arial" w:cs="Arial"/>
          <w:sz w:val="20"/>
          <w:szCs w:val="20"/>
        </w:rPr>
        <w:t xml:space="preserve"> </w:t>
      </w:r>
      <w:r w:rsidRPr="003E2FEB">
        <w:rPr>
          <w:rFonts w:ascii="Arial" w:hAnsi="Arial" w:cs="Arial"/>
          <w:sz w:val="20"/>
          <w:szCs w:val="20"/>
        </w:rPr>
        <w:t>F (38º</w:t>
      </w:r>
      <w:r w:rsidR="00D317A3">
        <w:rPr>
          <w:rFonts w:ascii="Arial" w:hAnsi="Arial" w:cs="Arial"/>
          <w:sz w:val="20"/>
          <w:szCs w:val="20"/>
        </w:rPr>
        <w:t xml:space="preserve"> </w:t>
      </w:r>
      <w:r w:rsidRPr="003E2FEB">
        <w:rPr>
          <w:rFonts w:ascii="Arial" w:hAnsi="Arial" w:cs="Arial"/>
          <w:sz w:val="20"/>
          <w:szCs w:val="20"/>
        </w:rPr>
        <w:t>C)] for at least 48 hours before, during, and for not less than 48 hours after installation.  Thereafter, maintain a minimum temperature of 55º</w:t>
      </w:r>
      <w:r w:rsidR="00D317A3">
        <w:rPr>
          <w:rFonts w:ascii="Arial" w:hAnsi="Arial" w:cs="Arial"/>
          <w:sz w:val="20"/>
          <w:szCs w:val="20"/>
        </w:rPr>
        <w:t xml:space="preserve"> </w:t>
      </w:r>
      <w:r w:rsidRPr="003E2FEB">
        <w:rPr>
          <w:rFonts w:ascii="Arial" w:hAnsi="Arial" w:cs="Arial"/>
          <w:sz w:val="20"/>
          <w:szCs w:val="20"/>
        </w:rPr>
        <w:t>F (13º</w:t>
      </w:r>
      <w:r w:rsidR="00D317A3">
        <w:rPr>
          <w:rFonts w:ascii="Arial" w:hAnsi="Arial" w:cs="Arial"/>
          <w:sz w:val="20"/>
          <w:szCs w:val="20"/>
        </w:rPr>
        <w:t xml:space="preserve"> </w:t>
      </w:r>
      <w:r w:rsidRPr="003E2FEB">
        <w:rPr>
          <w:rFonts w:ascii="Arial" w:hAnsi="Arial" w:cs="Arial"/>
          <w:sz w:val="20"/>
          <w:szCs w:val="20"/>
        </w:rPr>
        <w:t>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w:t>
      </w:r>
      <w:r w:rsidR="00836519">
        <w:rPr>
          <w:rFonts w:ascii="Arial" w:hAnsi="Arial" w:cs="Arial"/>
          <w:sz w:val="20"/>
          <w:szCs w:val="20"/>
        </w:rPr>
        <w:t>product installation recommendations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1765979A" w14:textId="77777777" w:rsidR="00DB1561" w:rsidRPr="00DE07DF" w:rsidRDefault="00DB1561">
      <w:pPr>
        <w:pStyle w:val="Heading3"/>
        <w:rPr>
          <w:sz w:val="20"/>
          <w:szCs w:val="20"/>
        </w:rPr>
      </w:pPr>
      <w:r w:rsidRPr="00DE07DF">
        <w:rPr>
          <w:sz w:val="20"/>
          <w:szCs w:val="20"/>
        </w:rPr>
        <w:t>1.</w:t>
      </w:r>
      <w:r w:rsidR="008617B6" w:rsidRPr="00DE07DF">
        <w:rPr>
          <w:sz w:val="20"/>
          <w:szCs w:val="20"/>
        </w:rPr>
        <w:t>0</w:t>
      </w:r>
      <w:r w:rsidR="002F2783">
        <w:rPr>
          <w:sz w:val="20"/>
          <w:szCs w:val="20"/>
        </w:rPr>
        <w:t>8</w:t>
      </w:r>
      <w:r w:rsidR="00EF3791" w:rsidRPr="00DE07DF">
        <w:rPr>
          <w:sz w:val="20"/>
          <w:szCs w:val="20"/>
        </w:rPr>
        <w:t xml:space="preserve"> </w:t>
      </w:r>
      <w:r w:rsidR="0036117F">
        <w:rPr>
          <w:sz w:val="20"/>
          <w:szCs w:val="20"/>
        </w:rPr>
        <w:t xml:space="preserve">LIMITED </w:t>
      </w:r>
      <w:r w:rsidRPr="00DE07DF">
        <w:rPr>
          <w:sz w:val="20"/>
          <w:szCs w:val="20"/>
        </w:rPr>
        <w:t>WARRANTY</w:t>
      </w:r>
    </w:p>
    <w:p w14:paraId="2F75B335" w14:textId="77777777" w:rsidR="00D63316" w:rsidRPr="00DA47B6" w:rsidDel="00034ABE" w:rsidRDefault="00B12EDF" w:rsidP="00757741">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 xml:space="preserve">resilient </w:t>
      </w:r>
      <w:r w:rsidR="00054193" w:rsidRPr="00DA47B6">
        <w:rPr>
          <w:rFonts w:ascii="Arial" w:hAnsi="Arial" w:cs="Arial"/>
          <w:color w:val="000000"/>
          <w:sz w:val="20"/>
          <w:szCs w:val="20"/>
        </w:rPr>
        <w:t>flooring</w:t>
      </w:r>
      <w:r w:rsidRPr="00DA47B6">
        <w:rPr>
          <w:rFonts w:ascii="Arial" w:hAnsi="Arial" w:cs="Arial"/>
          <w:color w:val="000000"/>
          <w:sz w:val="20"/>
          <w:szCs w:val="20"/>
        </w:rPr>
        <w:t xml:space="preserve"> that fail</w:t>
      </w:r>
      <w:r w:rsidR="00054193" w:rsidRPr="00DA47B6">
        <w:rPr>
          <w:rFonts w:ascii="Arial" w:hAnsi="Arial" w:cs="Arial"/>
          <w:color w:val="000000"/>
          <w:sz w:val="20"/>
          <w:szCs w:val="20"/>
        </w:rPr>
        <w:t>s</w:t>
      </w:r>
      <w:r w:rsidR="00D63316" w:rsidRPr="00DA47B6">
        <w:rPr>
          <w:rFonts w:ascii="Arial" w:hAnsi="Arial" w:cs="Arial"/>
          <w:color w:val="000000"/>
          <w:sz w:val="20"/>
          <w:szCs w:val="20"/>
        </w:rPr>
        <w:t xml:space="preserve"> within the warranty period. </w:t>
      </w:r>
    </w:p>
    <w:p w14:paraId="5168BDF0" w14:textId="77777777" w:rsidR="009639FD" w:rsidRPr="00DA47B6" w:rsidRDefault="0036117F" w:rsidP="00757741">
      <w:pPr>
        <w:numPr>
          <w:ilvl w:val="0"/>
          <w:numId w:val="23"/>
        </w:numPr>
        <w:spacing w:before="120" w:after="120"/>
        <w:rPr>
          <w:rFonts w:ascii="Arial" w:hAnsi="Arial" w:cs="Arial"/>
          <w:color w:val="000000"/>
          <w:sz w:val="20"/>
          <w:szCs w:val="20"/>
        </w:rPr>
      </w:pPr>
      <w:r w:rsidRPr="00DA47B6">
        <w:rPr>
          <w:rFonts w:ascii="Arial" w:hAnsi="Arial" w:cs="Arial"/>
          <w:color w:val="000000"/>
          <w:sz w:val="20"/>
          <w:szCs w:val="20"/>
        </w:rPr>
        <w:t xml:space="preserve">Limited </w:t>
      </w:r>
      <w:r w:rsidR="00B12EDF" w:rsidRPr="00DA47B6">
        <w:rPr>
          <w:rFonts w:ascii="Arial" w:hAnsi="Arial" w:cs="Arial"/>
          <w:color w:val="000000"/>
          <w:sz w:val="20"/>
          <w:szCs w:val="20"/>
        </w:rPr>
        <w:t>Warranty Period:</w:t>
      </w:r>
      <w:r w:rsidR="00577E16" w:rsidRPr="00DA47B6">
        <w:rPr>
          <w:rFonts w:ascii="Arial" w:hAnsi="Arial" w:cs="Arial"/>
          <w:color w:val="000000"/>
          <w:sz w:val="20"/>
          <w:szCs w:val="20"/>
        </w:rPr>
        <w:t xml:space="preserve"> 5 years</w:t>
      </w:r>
    </w:p>
    <w:p w14:paraId="3A4B772E" w14:textId="77777777" w:rsidR="00B12EDF" w:rsidRDefault="0036117F" w:rsidP="00757741">
      <w:pPr>
        <w:numPr>
          <w:ilvl w:val="0"/>
          <w:numId w:val="23"/>
        </w:numPr>
        <w:spacing w:before="120" w:after="120"/>
        <w:rPr>
          <w:rFonts w:ascii="Arial" w:hAnsi="Arial" w:cs="Arial"/>
          <w:color w:val="000000"/>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7C27F520" w14:textId="77777777" w:rsidR="000A3C2E" w:rsidRDefault="000A3C2E" w:rsidP="00757741">
      <w:pPr>
        <w:numPr>
          <w:ilvl w:val="0"/>
          <w:numId w:val="23"/>
        </w:numPr>
        <w:spacing w:before="120" w:after="120"/>
        <w:rPr>
          <w:rFonts w:ascii="Arial" w:hAnsi="Arial" w:cs="Arial"/>
          <w:color w:val="000000"/>
          <w:sz w:val="20"/>
          <w:szCs w:val="20"/>
        </w:rPr>
      </w:pPr>
      <w:r>
        <w:rPr>
          <w:rFonts w:ascii="Arial" w:hAnsi="Arial" w:cs="Arial"/>
          <w:color w:val="000000"/>
          <w:sz w:val="20"/>
          <w:szCs w:val="20"/>
        </w:rPr>
        <w:t xml:space="preserve">For the </w:t>
      </w:r>
      <w:r w:rsidR="0036117F">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E62A19">
        <w:rPr>
          <w:rFonts w:ascii="Arial" w:hAnsi="Arial" w:cs="Arial"/>
          <w:color w:val="000000"/>
          <w:sz w:val="20"/>
          <w:szCs w:val="20"/>
        </w:rPr>
        <w:t>AHF Contract installation guide</w:t>
      </w:r>
      <w:r>
        <w:rPr>
          <w:rFonts w:ascii="Arial" w:hAnsi="Arial" w:cs="Arial"/>
          <w:color w:val="000000"/>
          <w:sz w:val="20"/>
          <w:szCs w:val="20"/>
        </w:rPr>
        <w:t xml:space="preserve">.  Product installed not using the specific instructions from the </w:t>
      </w:r>
      <w:r w:rsidR="00E62A19">
        <w:rPr>
          <w:rFonts w:ascii="Arial" w:hAnsi="Arial" w:cs="Arial"/>
          <w:color w:val="000000"/>
          <w:sz w:val="20"/>
          <w:szCs w:val="20"/>
        </w:rPr>
        <w:t xml:space="preserve">AHF Contract installation guide </w:t>
      </w:r>
      <w:r>
        <w:rPr>
          <w:rFonts w:ascii="Arial" w:hAnsi="Arial" w:cs="Arial"/>
          <w:color w:val="000000"/>
          <w:sz w:val="20"/>
          <w:szCs w:val="20"/>
        </w:rPr>
        <w:t>will void the warranty.</w:t>
      </w:r>
    </w:p>
    <w:p w14:paraId="23F3CF87" w14:textId="77777777" w:rsidR="00757741" w:rsidRPr="00757741" w:rsidRDefault="00757741" w:rsidP="00757741">
      <w:pPr>
        <w:pStyle w:val="Heading3"/>
        <w:rPr>
          <w:color w:val="auto"/>
          <w:sz w:val="20"/>
          <w:szCs w:val="20"/>
        </w:rPr>
      </w:pPr>
      <w:r w:rsidRPr="00757741">
        <w:rPr>
          <w:color w:val="auto"/>
          <w:sz w:val="20"/>
          <w:szCs w:val="20"/>
        </w:rPr>
        <w:t>1.09 EXTENDED SYSTEM LIMITED WARRANTY</w:t>
      </w:r>
    </w:p>
    <w:p w14:paraId="5B6D2E1B" w14:textId="77777777" w:rsidR="00757741" w:rsidRPr="00757741" w:rsidRDefault="00757741" w:rsidP="00757741">
      <w:pPr>
        <w:numPr>
          <w:ilvl w:val="0"/>
          <w:numId w:val="47"/>
        </w:numPr>
        <w:spacing w:before="120" w:after="120"/>
        <w:rPr>
          <w:rFonts w:ascii="Arial" w:hAnsi="Arial" w:cs="Arial"/>
          <w:sz w:val="20"/>
          <w:szCs w:val="20"/>
        </w:rPr>
      </w:pPr>
      <w:r w:rsidRPr="00757741">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068EA744" w14:textId="77777777" w:rsidR="00757741" w:rsidRPr="00757741" w:rsidRDefault="00757741" w:rsidP="00757741">
      <w:pPr>
        <w:numPr>
          <w:ilvl w:val="0"/>
          <w:numId w:val="47"/>
        </w:numPr>
        <w:spacing w:before="120" w:after="120"/>
        <w:rPr>
          <w:rFonts w:ascii="Arial" w:hAnsi="Arial" w:cs="Arial"/>
          <w:sz w:val="20"/>
          <w:szCs w:val="20"/>
        </w:rPr>
      </w:pPr>
      <w:r w:rsidRPr="00757741">
        <w:rPr>
          <w:rFonts w:ascii="Arial" w:hAnsi="Arial" w:cs="Arial"/>
          <w:sz w:val="20"/>
          <w:szCs w:val="20"/>
        </w:rPr>
        <w:lastRenderedPageBreak/>
        <w:t>Limited Warranty Period: 10 years on top of the Resilient Flooring Limited Warranty</w:t>
      </w:r>
      <w:r w:rsidR="00D317A3">
        <w:rPr>
          <w:rFonts w:ascii="Arial" w:hAnsi="Arial" w:cs="Arial"/>
          <w:sz w:val="20"/>
          <w:szCs w:val="20"/>
        </w:rPr>
        <w:t>.</w:t>
      </w:r>
    </w:p>
    <w:p w14:paraId="29B38CEF" w14:textId="77777777" w:rsidR="00757741" w:rsidRDefault="00757741" w:rsidP="00757741">
      <w:pPr>
        <w:numPr>
          <w:ilvl w:val="0"/>
          <w:numId w:val="47"/>
        </w:numPr>
        <w:spacing w:before="120" w:after="120"/>
        <w:rPr>
          <w:rFonts w:ascii="Arial" w:hAnsi="Arial" w:cs="Arial"/>
          <w:sz w:val="20"/>
          <w:szCs w:val="20"/>
        </w:rPr>
      </w:pPr>
      <w:r w:rsidRPr="00757741">
        <w:rPr>
          <w:rFonts w:ascii="Arial" w:hAnsi="Arial" w:cs="Arial"/>
          <w:sz w:val="20"/>
          <w:szCs w:val="20"/>
        </w:rPr>
        <w:t>[</w:t>
      </w:r>
      <w:r w:rsidR="00836519">
        <w:rPr>
          <w:rStyle w:val="normaltextrun"/>
          <w:rFonts w:ascii="Arial" w:hAnsi="Arial" w:cs="Arial"/>
          <w:color w:val="000000"/>
          <w:sz w:val="20"/>
          <w:szCs w:val="20"/>
          <w:shd w:val="clear" w:color="auto" w:fill="FFFFFF"/>
        </w:rPr>
        <w:t>S-463 Level Strong</w:t>
      </w:r>
      <w:r w:rsidR="00836519" w:rsidRPr="00D317A3">
        <w:rPr>
          <w:rStyle w:val="normaltextrun"/>
          <w:rFonts w:ascii="Arial" w:hAnsi="Arial" w:cs="Arial"/>
          <w:color w:val="000000"/>
          <w:sz w:val="20"/>
          <w:szCs w:val="20"/>
          <w:shd w:val="clear" w:color="auto" w:fill="FFFFFF"/>
          <w:vertAlign w:val="superscript"/>
        </w:rPr>
        <w:t>™</w:t>
      </w:r>
      <w:r w:rsidR="00836519">
        <w:rPr>
          <w:rStyle w:val="normaltextrun"/>
          <w:rFonts w:ascii="Arial" w:hAnsi="Arial" w:cs="Arial"/>
          <w:color w:val="000000"/>
          <w:sz w:val="20"/>
          <w:szCs w:val="20"/>
          <w:shd w:val="clear" w:color="auto" w:fill="FFFFFF"/>
        </w:rPr>
        <w:t xml:space="preserve"> cement based self-leveling compound] [S-466 Patch Strong</w:t>
      </w:r>
      <w:r w:rsidR="00836519" w:rsidRPr="00D317A3">
        <w:rPr>
          <w:rStyle w:val="normaltextrun"/>
          <w:rFonts w:ascii="Arial" w:hAnsi="Arial" w:cs="Arial"/>
          <w:color w:val="000000"/>
          <w:sz w:val="20"/>
          <w:szCs w:val="20"/>
          <w:shd w:val="clear" w:color="auto" w:fill="FFFFFF"/>
          <w:vertAlign w:val="superscript"/>
        </w:rPr>
        <w:t>™</w:t>
      </w:r>
      <w:r w:rsidR="00836519">
        <w:rPr>
          <w:rStyle w:val="normaltextrun"/>
          <w:rFonts w:ascii="Arial" w:hAnsi="Arial" w:cs="Arial"/>
          <w:color w:val="000000"/>
          <w:sz w:val="20"/>
          <w:szCs w:val="20"/>
          <w:shd w:val="clear" w:color="auto" w:fill="FFFFFF"/>
        </w:rPr>
        <w:t xml:space="preserve"> flexible patching and smoothing compound]</w:t>
      </w:r>
      <w:r w:rsidR="00836519">
        <w:rPr>
          <w:rStyle w:val="normaltextrun"/>
          <w:color w:val="000000"/>
          <w:shd w:val="clear" w:color="auto" w:fill="FFFFFF"/>
        </w:rPr>
        <w:t> </w:t>
      </w:r>
      <w:r w:rsidR="00836519">
        <w:rPr>
          <w:rStyle w:val="normaltextrun"/>
          <w:rFonts w:ascii="Arial" w:hAnsi="Arial" w:cs="Arial"/>
          <w:color w:val="000000"/>
          <w:sz w:val="20"/>
          <w:szCs w:val="20"/>
          <w:shd w:val="clear" w:color="auto" w:fill="FFFFFF"/>
        </w:rPr>
        <w:t>[S-464 Prime Strong</w:t>
      </w:r>
      <w:r w:rsidR="00836519" w:rsidRPr="00D317A3">
        <w:rPr>
          <w:rStyle w:val="normaltextrun"/>
          <w:rFonts w:ascii="Arial" w:hAnsi="Arial" w:cs="Arial"/>
          <w:color w:val="000000"/>
          <w:sz w:val="20"/>
          <w:szCs w:val="20"/>
          <w:shd w:val="clear" w:color="auto" w:fill="FFFFFF"/>
          <w:vertAlign w:val="superscript"/>
        </w:rPr>
        <w:t>™</w:t>
      </w:r>
      <w:r w:rsidR="00836519">
        <w:rPr>
          <w:rStyle w:val="normaltextrun"/>
          <w:rFonts w:ascii="Arial" w:hAnsi="Arial" w:cs="Arial"/>
          <w:color w:val="000000"/>
          <w:sz w:val="20"/>
          <w:szCs w:val="20"/>
          <w:shd w:val="clear" w:color="auto" w:fill="FFFFFF"/>
        </w:rPr>
        <w:t xml:space="preserve"> acrylic primer for porous </w:t>
      </w:r>
      <w:r w:rsidR="00836519" w:rsidRPr="00D30A04">
        <w:rPr>
          <w:rStyle w:val="normaltextrun"/>
          <w:rFonts w:ascii="Arial" w:hAnsi="Arial" w:cs="Arial"/>
          <w:color w:val="000000"/>
          <w:sz w:val="20"/>
          <w:szCs w:val="20"/>
          <w:shd w:val="clear" w:color="auto" w:fill="FFFFFF"/>
        </w:rPr>
        <w:t>substrates] [S-465 NP Prime Strong</w:t>
      </w:r>
      <w:r w:rsidR="00836519" w:rsidRPr="00D30A04">
        <w:rPr>
          <w:rStyle w:val="normaltextrun"/>
          <w:rFonts w:ascii="Arial" w:hAnsi="Arial" w:cs="Arial"/>
          <w:color w:val="000000"/>
          <w:sz w:val="20"/>
          <w:szCs w:val="20"/>
          <w:shd w:val="clear" w:color="auto" w:fill="FFFFFF"/>
          <w:vertAlign w:val="superscript"/>
        </w:rPr>
        <w:t>™</w:t>
      </w:r>
      <w:r w:rsidR="00836519" w:rsidRPr="00D30A04">
        <w:rPr>
          <w:rStyle w:val="normaltextrun"/>
          <w:rFonts w:ascii="Arial" w:hAnsi="Arial" w:cs="Arial"/>
          <w:color w:val="000000"/>
          <w:sz w:val="20"/>
          <w:szCs w:val="20"/>
          <w:shd w:val="clear" w:color="auto" w:fill="FFFFFF"/>
        </w:rPr>
        <w:t> epoxy primer for non-porous substrates]</w:t>
      </w:r>
      <w:r w:rsidR="00836519" w:rsidRPr="00D30A04">
        <w:rPr>
          <w:rStyle w:val="normaltextrun"/>
          <w:color w:val="000000"/>
          <w:shd w:val="clear" w:color="auto" w:fill="FFFFFF"/>
        </w:rPr>
        <w:t> [</w:t>
      </w:r>
      <w:r w:rsidR="00836519" w:rsidRPr="00D30A04">
        <w:rPr>
          <w:rStyle w:val="normaltextrun"/>
          <w:rFonts w:ascii="Arial" w:hAnsi="Arial" w:cs="Arial"/>
          <w:color w:val="000000"/>
          <w:sz w:val="20"/>
          <w:szCs w:val="20"/>
          <w:shd w:val="clear" w:color="auto" w:fill="FFFFFF"/>
        </w:rPr>
        <w:t>S-462 Seal</w:t>
      </w:r>
      <w:r w:rsidR="00836519">
        <w:rPr>
          <w:rStyle w:val="normaltextrun"/>
          <w:rFonts w:ascii="Arial" w:hAnsi="Arial" w:cs="Arial"/>
          <w:color w:val="000000"/>
          <w:sz w:val="20"/>
          <w:szCs w:val="20"/>
          <w:shd w:val="clear" w:color="auto" w:fill="FFFFFF"/>
        </w:rPr>
        <w:t xml:space="preserve"> </w:t>
      </w:r>
      <w:r w:rsidR="00836519" w:rsidRPr="009B5D4E">
        <w:rPr>
          <w:rStyle w:val="normaltextrun"/>
          <w:rFonts w:ascii="Arial" w:hAnsi="Arial" w:cs="Arial"/>
          <w:color w:val="000000"/>
          <w:sz w:val="20"/>
          <w:szCs w:val="20"/>
          <w:shd w:val="clear" w:color="auto" w:fill="FFFFFF"/>
        </w:rPr>
        <w:t>Strong</w:t>
      </w:r>
      <w:r w:rsidR="00836519" w:rsidRPr="009B5D4E">
        <w:rPr>
          <w:rStyle w:val="normaltextrun"/>
          <w:rFonts w:ascii="Arial" w:hAnsi="Arial" w:cs="Arial"/>
          <w:color w:val="000000"/>
          <w:sz w:val="20"/>
          <w:szCs w:val="20"/>
          <w:shd w:val="clear" w:color="auto" w:fill="FFFFFF"/>
          <w:vertAlign w:val="superscript"/>
        </w:rPr>
        <w:t>™</w:t>
      </w:r>
      <w:r w:rsidR="00836519" w:rsidRPr="009B5D4E">
        <w:rPr>
          <w:rStyle w:val="normaltextrun"/>
          <w:rFonts w:ascii="Arial" w:hAnsi="Arial" w:cs="Arial"/>
          <w:color w:val="000000"/>
          <w:sz w:val="20"/>
          <w:szCs w:val="20"/>
          <w:shd w:val="clear" w:color="auto" w:fill="FFFFFF"/>
        </w:rPr>
        <w:t xml:space="preserve"> two</w:t>
      </w:r>
      <w:r w:rsidR="00D317A3" w:rsidRPr="009B5D4E">
        <w:rPr>
          <w:rStyle w:val="normaltextrun"/>
          <w:rFonts w:ascii="Arial" w:hAnsi="Arial" w:cs="Arial"/>
          <w:color w:val="000000"/>
          <w:sz w:val="20"/>
          <w:szCs w:val="20"/>
          <w:shd w:val="clear" w:color="auto" w:fill="FFFFFF"/>
        </w:rPr>
        <w:t>-</w:t>
      </w:r>
      <w:r w:rsidR="00836519" w:rsidRPr="009B5D4E">
        <w:rPr>
          <w:rStyle w:val="normaltextrun"/>
          <w:rFonts w:ascii="Arial" w:hAnsi="Arial" w:cs="Arial"/>
          <w:color w:val="000000"/>
          <w:sz w:val="20"/>
          <w:szCs w:val="20"/>
          <w:shd w:val="clear" w:color="auto" w:fill="FFFFFF"/>
        </w:rPr>
        <w:t>part moisture mitigation system</w:t>
      </w:r>
      <w:r w:rsidRPr="009B5D4E">
        <w:rPr>
          <w:rFonts w:ascii="Arial" w:hAnsi="Arial" w:cs="Arial"/>
          <w:sz w:val="20"/>
          <w:szCs w:val="20"/>
        </w:rPr>
        <w:t>]</w:t>
      </w:r>
      <w:r w:rsidR="00D317A3" w:rsidRPr="009B5D4E">
        <w:rPr>
          <w:rFonts w:ascii="Arial" w:hAnsi="Arial" w:cs="Arial"/>
          <w:sz w:val="20"/>
          <w:szCs w:val="20"/>
        </w:rPr>
        <w:t>.</w:t>
      </w:r>
    </w:p>
    <w:p w14:paraId="68326D43" w14:textId="77777777" w:rsidR="00757741" w:rsidRPr="009B5D4E" w:rsidRDefault="00757741" w:rsidP="009B5D4E">
      <w:pPr>
        <w:numPr>
          <w:ilvl w:val="0"/>
          <w:numId w:val="47"/>
        </w:numPr>
        <w:spacing w:before="120" w:after="120"/>
        <w:rPr>
          <w:rFonts w:ascii="Arial" w:hAnsi="Arial" w:cs="Arial"/>
          <w:sz w:val="20"/>
          <w:szCs w:val="20"/>
        </w:rPr>
      </w:pPr>
      <w:r w:rsidRPr="009B5D4E">
        <w:rPr>
          <w:rFonts w:ascii="Arial" w:hAnsi="Arial" w:cs="Arial"/>
          <w:sz w:val="20"/>
          <w:szCs w:val="20"/>
        </w:rPr>
        <w:t>The installation of a</w:t>
      </w:r>
      <w:r w:rsidR="005C52AE" w:rsidRPr="009B5D4E">
        <w:rPr>
          <w:rFonts w:ascii="Arial" w:hAnsi="Arial" w:cs="Arial"/>
          <w:sz w:val="20"/>
          <w:szCs w:val="20"/>
        </w:rPr>
        <w:t>n AHF Contract</w:t>
      </w:r>
      <w:r w:rsidRPr="009B5D4E">
        <w:rPr>
          <w:rFonts w:ascii="Arial" w:hAnsi="Arial" w:cs="Arial"/>
          <w:sz w:val="20"/>
          <w:szCs w:val="20"/>
        </w:rPr>
        <w:t xml:space="preserve">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D317A3" w:rsidRPr="009B5D4E">
        <w:rPr>
          <w:rFonts w:ascii="Arial" w:hAnsi="Arial" w:cs="Arial"/>
          <w:sz w:val="20"/>
          <w:szCs w:val="20"/>
        </w:rPr>
        <w:t>To</w:t>
      </w:r>
      <w:r w:rsidRPr="009B5D4E">
        <w:rPr>
          <w:rFonts w:ascii="Arial" w:hAnsi="Arial" w:cs="Arial"/>
          <w:sz w:val="20"/>
          <w:szCs w:val="20"/>
        </w:rPr>
        <w:t xml:space="preserve"> qualify for the Strong System Warranty, any subfloor preparation product needed for an installation must be an Armstrong Flooring product.</w:t>
      </w:r>
    </w:p>
    <w:p w14:paraId="71968545" w14:textId="77777777" w:rsidR="00757741" w:rsidRPr="00757741" w:rsidRDefault="00757741" w:rsidP="00757741">
      <w:pPr>
        <w:numPr>
          <w:ilvl w:val="0"/>
          <w:numId w:val="47"/>
        </w:numPr>
        <w:spacing w:before="120" w:after="120"/>
        <w:rPr>
          <w:rFonts w:ascii="Arial" w:hAnsi="Arial" w:cs="Arial"/>
          <w:sz w:val="20"/>
          <w:szCs w:val="20"/>
        </w:rPr>
      </w:pPr>
      <w:r w:rsidRPr="00757741">
        <w:rPr>
          <w:rFonts w:ascii="Arial" w:hAnsi="Arial" w:cs="Arial"/>
          <w:sz w:val="20"/>
          <w:szCs w:val="20"/>
        </w:rPr>
        <w:t xml:space="preserve">For the System Limited Warranty to be valid, this product is required to be installed using the appropriate </w:t>
      </w:r>
      <w:r w:rsidR="005C52AE">
        <w:rPr>
          <w:rFonts w:ascii="Arial" w:hAnsi="Arial" w:cs="Arial"/>
          <w:sz w:val="20"/>
          <w:szCs w:val="20"/>
        </w:rPr>
        <w:t xml:space="preserve">AHF Contract </w:t>
      </w:r>
      <w:r w:rsidR="005C52AE" w:rsidRPr="00757741">
        <w:rPr>
          <w:rFonts w:ascii="Arial" w:hAnsi="Arial" w:cs="Arial"/>
          <w:sz w:val="20"/>
          <w:szCs w:val="20"/>
        </w:rPr>
        <w:t>Installation</w:t>
      </w:r>
      <w:r w:rsidRPr="00757741">
        <w:rPr>
          <w:rFonts w:ascii="Arial" w:hAnsi="Arial" w:cs="Arial"/>
          <w:sz w:val="20"/>
          <w:szCs w:val="20"/>
        </w:rPr>
        <w:t xml:space="preserve"> System.  Product installed not using the specific instructions from the</w:t>
      </w:r>
      <w:r w:rsidR="005C52AE">
        <w:rPr>
          <w:rFonts w:ascii="Arial" w:hAnsi="Arial" w:cs="Arial"/>
          <w:sz w:val="20"/>
          <w:szCs w:val="20"/>
        </w:rPr>
        <w:t xml:space="preserve"> AHF Contract</w:t>
      </w:r>
      <w:r w:rsidRPr="00757741">
        <w:rPr>
          <w:rFonts w:ascii="Arial" w:hAnsi="Arial" w:cs="Arial"/>
          <w:sz w:val="20"/>
          <w:szCs w:val="20"/>
        </w:rPr>
        <w:t xml:space="preserve"> Installation System will void the warranty.</w:t>
      </w:r>
    </w:p>
    <w:p w14:paraId="3683916B" w14:textId="77777777" w:rsidR="00757741" w:rsidRPr="00757741" w:rsidRDefault="00757741" w:rsidP="00757741">
      <w:pPr>
        <w:pStyle w:val="ListParagraph"/>
        <w:numPr>
          <w:ilvl w:val="0"/>
          <w:numId w:val="47"/>
        </w:numPr>
        <w:spacing w:before="120" w:after="120"/>
        <w:rPr>
          <w:rFonts w:ascii="Arial" w:hAnsi="Arial" w:cs="Arial"/>
          <w:sz w:val="20"/>
          <w:szCs w:val="20"/>
        </w:rPr>
      </w:pPr>
      <w:r w:rsidRPr="00757741">
        <w:rPr>
          <w:rFonts w:ascii="Arial" w:hAnsi="Arial" w:cs="Arial"/>
          <w:sz w:val="20"/>
          <w:szCs w:val="20"/>
        </w:rPr>
        <w:t xml:space="preserve">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w:t>
      </w:r>
      <w:r w:rsidRPr="00DA47B6">
        <w:rPr>
          <w:rFonts w:ascii="Arial" w:hAnsi="Arial" w:cs="Arial"/>
          <w:sz w:val="20"/>
          <w:szCs w:val="20"/>
        </w:rPr>
        <w:t>of 15 years.</w:t>
      </w:r>
    </w:p>
    <w:p w14:paraId="706E7854" w14:textId="77777777" w:rsidR="00DB1561" w:rsidRPr="00DE07DF" w:rsidRDefault="00DB1561">
      <w:pPr>
        <w:pStyle w:val="Heading3"/>
        <w:rPr>
          <w:sz w:val="20"/>
          <w:szCs w:val="20"/>
        </w:rPr>
      </w:pPr>
      <w:r w:rsidRPr="00DE07DF">
        <w:rPr>
          <w:sz w:val="20"/>
          <w:szCs w:val="20"/>
        </w:rPr>
        <w:t>1.</w:t>
      </w:r>
      <w:r w:rsidR="00757741">
        <w:rPr>
          <w:sz w:val="20"/>
          <w:szCs w:val="20"/>
        </w:rPr>
        <w:t>10</w:t>
      </w:r>
      <w:r w:rsidRPr="00DE07DF">
        <w:rPr>
          <w:sz w:val="20"/>
          <w:szCs w:val="20"/>
        </w:rPr>
        <w:t xml:space="preserve"> MAINTENANCE</w:t>
      </w:r>
    </w:p>
    <w:p w14:paraId="590B3323" w14:textId="77777777" w:rsidR="00DB1561" w:rsidRPr="00DE07DF" w:rsidRDefault="00DB1561" w:rsidP="0037313C">
      <w:pPr>
        <w:numPr>
          <w:ilvl w:val="0"/>
          <w:numId w:val="6"/>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1DB5B30A"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Specifier Note</w:t>
      </w:r>
      <w:r w:rsidRPr="00D317A3">
        <w:rPr>
          <w:rFonts w:ascii="Arial" w:hAnsi="Arial" w:cs="Arial"/>
          <w:b/>
          <w:sz w:val="20"/>
          <w:szCs w:val="20"/>
        </w:rPr>
        <w:t xml:space="preserve">: </w:t>
      </w:r>
      <w:r w:rsidRPr="00D82DEB">
        <w:rPr>
          <w:rFonts w:ascii="Arial" w:hAnsi="Arial" w:cs="Arial"/>
          <w:sz w:val="20"/>
          <w:szCs w:val="20"/>
        </w:rPr>
        <w:t>Revise paragraph below specifying size and percentage as required for project.</w:t>
      </w:r>
    </w:p>
    <w:p w14:paraId="5EA23AA2" w14:textId="77777777" w:rsidR="000E4E69" w:rsidRPr="00DE07DF" w:rsidRDefault="000E4E69" w:rsidP="0037313C">
      <w:pPr>
        <w:numPr>
          <w:ilvl w:val="3"/>
          <w:numId w:val="17"/>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Quantity: Furnish quantity of flooring units equal to </w:t>
      </w:r>
      <w:r w:rsidR="002F2783">
        <w:rPr>
          <w:rFonts w:ascii="Arial" w:hAnsi="Arial" w:cs="Arial"/>
          <w:color w:val="000000"/>
          <w:sz w:val="20"/>
          <w:szCs w:val="20"/>
        </w:rPr>
        <w:t xml:space="preserve">[  ] </w:t>
      </w:r>
      <w:r w:rsidRPr="00DE07DF">
        <w:rPr>
          <w:rFonts w:ascii="Arial" w:hAnsi="Arial" w:cs="Arial"/>
          <w:color w:val="000000"/>
          <w:sz w:val="20"/>
          <w:szCs w:val="20"/>
        </w:rPr>
        <w:t>% of amount installed.</w:t>
      </w:r>
    </w:p>
    <w:p w14:paraId="10B034F1" w14:textId="77777777" w:rsidR="000E4E69" w:rsidRPr="00DE07DF" w:rsidRDefault="000E4E69" w:rsidP="0037313C">
      <w:pPr>
        <w:numPr>
          <w:ilvl w:val="3"/>
          <w:numId w:val="17"/>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Delivery, Storage and Protection: Comply with Owner's requirements for delivery, storage</w:t>
      </w:r>
      <w:r w:rsidR="00D317A3">
        <w:rPr>
          <w:rFonts w:ascii="Arial" w:hAnsi="Arial" w:cs="Arial"/>
          <w:color w:val="000000"/>
          <w:sz w:val="20"/>
          <w:szCs w:val="20"/>
        </w:rPr>
        <w:t>,</w:t>
      </w:r>
      <w:r w:rsidRPr="00DE07DF">
        <w:rPr>
          <w:rFonts w:ascii="Arial" w:hAnsi="Arial" w:cs="Arial"/>
          <w:color w:val="000000"/>
          <w:sz w:val="20"/>
          <w:szCs w:val="20"/>
        </w:rPr>
        <w:t xml:space="preserve"> and protection of extra material.</w:t>
      </w:r>
    </w:p>
    <w:p w14:paraId="52EBBE18" w14:textId="77777777" w:rsidR="00EE55D8"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r w:rsidR="00EE55D8">
        <w:rPr>
          <w:sz w:val="20"/>
          <w:szCs w:val="20"/>
        </w:rPr>
        <w:br/>
      </w:r>
    </w:p>
    <w:p w14:paraId="38E86F91" w14:textId="77777777"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480CE724" w14:textId="77777777" w:rsidR="00F779AE" w:rsidRDefault="00DB1561" w:rsidP="00F779AE">
      <w:pPr>
        <w:pStyle w:val="Heading3"/>
        <w:ind w:left="720"/>
        <w:rPr>
          <w:b w:val="0"/>
          <w:sz w:val="20"/>
          <w:szCs w:val="20"/>
        </w:rPr>
      </w:pPr>
      <w:r w:rsidRPr="00DE07DF">
        <w:rPr>
          <w:b w:val="0"/>
          <w:sz w:val="20"/>
          <w:szCs w:val="20"/>
        </w:rPr>
        <w:t xml:space="preserve">A. </w:t>
      </w:r>
      <w:r w:rsidR="00DA0784" w:rsidRPr="00DE07DF">
        <w:rPr>
          <w:b w:val="0"/>
          <w:sz w:val="20"/>
          <w:szCs w:val="20"/>
        </w:rPr>
        <w:t xml:space="preserve">Resilient </w:t>
      </w:r>
      <w:r w:rsidR="003E53F3">
        <w:rPr>
          <w:b w:val="0"/>
          <w:sz w:val="20"/>
          <w:szCs w:val="20"/>
        </w:rPr>
        <w:t>tile</w:t>
      </w:r>
      <w:r w:rsidR="00DA0784" w:rsidRPr="00DE07DF">
        <w:rPr>
          <w:b w:val="0"/>
          <w:sz w:val="20"/>
          <w:szCs w:val="20"/>
        </w:rPr>
        <w:t xml:space="preserve"> flooring,</w:t>
      </w:r>
      <w:r w:rsidR="00BD1533" w:rsidRPr="00DE07DF">
        <w:rPr>
          <w:b w:val="0"/>
          <w:sz w:val="20"/>
          <w:szCs w:val="20"/>
        </w:rPr>
        <w:t xml:space="preserve"> </w:t>
      </w:r>
      <w:r w:rsidR="00DA0784" w:rsidRPr="00DE07DF">
        <w:rPr>
          <w:b w:val="0"/>
          <w:sz w:val="20"/>
          <w:szCs w:val="20"/>
        </w:rPr>
        <w:t xml:space="preserve">wall base, adhesives and </w:t>
      </w:r>
      <w:r w:rsidR="00F779AE" w:rsidRPr="00F779AE">
        <w:rPr>
          <w:b w:val="0"/>
          <w:sz w:val="20"/>
          <w:szCs w:val="20"/>
        </w:rPr>
        <w:t>subfloor preparation products and accessories:</w:t>
      </w:r>
    </w:p>
    <w:p w14:paraId="320C2546" w14:textId="77777777" w:rsidR="005F1E7A" w:rsidRDefault="005C52AE" w:rsidP="00F779AE">
      <w:pPr>
        <w:pStyle w:val="Heading3"/>
        <w:ind w:left="720"/>
        <w:rPr>
          <w:sz w:val="20"/>
          <w:szCs w:val="20"/>
        </w:rPr>
      </w:pPr>
      <w:r>
        <w:rPr>
          <w:sz w:val="20"/>
          <w:szCs w:val="20"/>
        </w:rPr>
        <w:t xml:space="preserve">AHF </w:t>
      </w:r>
      <w:r w:rsidR="00522A58">
        <w:rPr>
          <w:sz w:val="20"/>
          <w:szCs w:val="20"/>
        </w:rPr>
        <w:t>Products</w:t>
      </w:r>
      <w:r>
        <w:rPr>
          <w:sz w:val="20"/>
          <w:szCs w:val="20"/>
        </w:rPr>
        <w:t>,</w:t>
      </w:r>
      <w:r w:rsidR="0036117F" w:rsidRPr="00DE07DF">
        <w:rPr>
          <w:sz w:val="20"/>
          <w:szCs w:val="20"/>
        </w:rPr>
        <w:t xml:space="preserve"> </w:t>
      </w:r>
      <w:r w:rsidR="00836519">
        <w:rPr>
          <w:rStyle w:val="normaltextrun"/>
          <w:sz w:val="20"/>
          <w:szCs w:val="20"/>
          <w:shd w:val="clear" w:color="auto" w:fill="FFFFFF"/>
        </w:rPr>
        <w:t>1770 Hempstead Road, Lancaster, PA  17605</w:t>
      </w:r>
      <w:r w:rsidR="008F6434">
        <w:rPr>
          <w:sz w:val="20"/>
          <w:szCs w:val="20"/>
        </w:rPr>
        <w:t xml:space="preserve">, </w:t>
      </w:r>
      <w:hyperlink r:id="rId15" w:history="1">
        <w:r>
          <w:rPr>
            <w:rStyle w:val="Hyperlink"/>
            <w:sz w:val="20"/>
            <w:szCs w:val="20"/>
          </w:rPr>
          <w:t>ahfc</w:t>
        </w:r>
        <w:r w:rsidRPr="005C52AE">
          <w:rPr>
            <w:rStyle w:val="Hyperlink"/>
            <w:sz w:val="20"/>
            <w:szCs w:val="20"/>
          </w:rPr>
          <w:t>ontract.com</w:t>
        </w:r>
      </w:hyperlink>
      <w:r w:rsidR="008F6434">
        <w:rPr>
          <w:sz w:val="20"/>
          <w:szCs w:val="20"/>
        </w:rPr>
        <w:t xml:space="preserve"> </w:t>
      </w:r>
    </w:p>
    <w:p w14:paraId="16FEB610" w14:textId="77777777" w:rsidR="007A0FCD" w:rsidRDefault="00FD2E0F" w:rsidP="00894D09">
      <w:pPr>
        <w:numPr>
          <w:ilvl w:val="0"/>
          <w:numId w:val="7"/>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D317A3">
        <w:rPr>
          <w:rFonts w:ascii="Arial" w:hAnsi="Arial" w:cs="Arial"/>
          <w:color w:val="000000"/>
          <w:sz w:val="20"/>
          <w:szCs w:val="20"/>
        </w:rPr>
        <w:t>.</w:t>
      </w:r>
    </w:p>
    <w:p w14:paraId="449B502A" w14:textId="77777777" w:rsidR="00D317A3" w:rsidRPr="00894D09" w:rsidRDefault="00D317A3" w:rsidP="00D317A3">
      <w:pPr>
        <w:spacing w:before="100" w:beforeAutospacing="1" w:after="100" w:afterAutospacing="1"/>
        <w:ind w:left="1440"/>
        <w:rPr>
          <w:rFonts w:ascii="Arial" w:hAnsi="Arial" w:cs="Arial"/>
          <w:color w:val="000000"/>
          <w:sz w:val="20"/>
          <w:szCs w:val="20"/>
        </w:rPr>
      </w:pPr>
    </w:p>
    <w:p w14:paraId="155F389F" w14:textId="77777777" w:rsidR="002F2783" w:rsidRPr="002F2783" w:rsidRDefault="002F2783" w:rsidP="002F2783">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t>Specifier Note</w:t>
      </w:r>
      <w:r w:rsidRPr="00D317A3">
        <w:rPr>
          <w:rFonts w:ascii="Arial" w:hAnsi="Arial" w:cs="Arial"/>
          <w:b/>
          <w:sz w:val="20"/>
          <w:szCs w:val="20"/>
        </w:rPr>
        <w:t xml:space="preserv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D317A3"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10BEBAE" w14:textId="77777777" w:rsidR="00DB1561" w:rsidRDefault="00CE7275">
      <w:pPr>
        <w:pStyle w:val="Heading3"/>
        <w:rPr>
          <w:sz w:val="20"/>
          <w:szCs w:val="20"/>
        </w:rPr>
      </w:pPr>
      <w:r w:rsidRPr="007A0FCD">
        <w:rPr>
          <w:sz w:val="20"/>
          <w:szCs w:val="20"/>
        </w:rPr>
        <w:lastRenderedPageBreak/>
        <w:t>2.02</w:t>
      </w:r>
      <w:r w:rsidR="00DA0784" w:rsidRPr="007A0FCD">
        <w:rPr>
          <w:sz w:val="20"/>
          <w:szCs w:val="20"/>
        </w:rPr>
        <w:t xml:space="preserve"> RESILIENT </w:t>
      </w:r>
      <w:r w:rsidR="00894D09">
        <w:rPr>
          <w:sz w:val="20"/>
          <w:szCs w:val="20"/>
        </w:rPr>
        <w:t>TILE</w:t>
      </w:r>
      <w:r w:rsidR="001C1FE4" w:rsidRPr="007A0FCD">
        <w:rPr>
          <w:sz w:val="20"/>
          <w:szCs w:val="20"/>
        </w:rPr>
        <w:t xml:space="preserve"> </w:t>
      </w:r>
      <w:r w:rsidR="00DA0784" w:rsidRPr="007A0FCD">
        <w:rPr>
          <w:sz w:val="20"/>
          <w:szCs w:val="20"/>
        </w:rPr>
        <w:t>FLOORING MATERIAL</w:t>
      </w:r>
      <w:r w:rsidR="001C1FE4" w:rsidRPr="007A0FCD">
        <w:rPr>
          <w:sz w:val="20"/>
          <w:szCs w:val="20"/>
        </w:rPr>
        <w:t>S</w:t>
      </w:r>
      <w:r w:rsidR="00DB1561" w:rsidRPr="007A0FCD">
        <w:rPr>
          <w:sz w:val="20"/>
          <w:szCs w:val="20"/>
        </w:rPr>
        <w:t xml:space="preserve"> </w:t>
      </w:r>
    </w:p>
    <w:p w14:paraId="415D235D" w14:textId="77777777"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D317A3">
        <w:rPr>
          <w:rFonts w:ascii="Arial" w:hAnsi="Arial" w:cs="Arial"/>
          <w:b/>
          <w:sz w:val="20"/>
          <w:szCs w:val="20"/>
        </w:rPr>
        <w:t>:</w:t>
      </w:r>
      <w:r w:rsidRPr="00E63E1A">
        <w:rPr>
          <w:rFonts w:ascii="Arial" w:hAnsi="Arial" w:cs="Arial"/>
          <w:sz w:val="20"/>
          <w:szCs w:val="20"/>
        </w:rPr>
        <w:t xml:space="preserve">  For a product specification snapshot which includes product structures, packaging information and color choices, visit</w:t>
      </w:r>
      <w:r w:rsidR="005C52AE">
        <w:rPr>
          <w:rFonts w:ascii="Arial" w:hAnsi="Arial" w:cs="Arial"/>
          <w:sz w:val="20"/>
          <w:szCs w:val="20"/>
        </w:rPr>
        <w:t xml:space="preserve"> </w:t>
      </w:r>
      <w:hyperlink r:id="rId16" w:history="1">
        <w:r w:rsidR="005C52AE">
          <w:rPr>
            <w:rStyle w:val="Hyperlink"/>
            <w:sz w:val="20"/>
            <w:szCs w:val="20"/>
          </w:rPr>
          <w:t>ahfc</w:t>
        </w:r>
        <w:r w:rsidR="005C52AE" w:rsidRPr="005C52AE">
          <w:rPr>
            <w:rStyle w:val="Hyperlink"/>
            <w:sz w:val="20"/>
            <w:szCs w:val="20"/>
          </w:rPr>
          <w:t>ontract.com</w:t>
        </w:r>
      </w:hyperlink>
      <w:r w:rsidR="00D317A3" w:rsidRPr="00D317A3">
        <w:rPr>
          <w:rFonts w:ascii="Arial" w:hAnsi="Arial" w:cs="Arial"/>
          <w:sz w:val="20"/>
          <w:szCs w:val="20"/>
        </w:rPr>
        <w:t>.</w:t>
      </w:r>
    </w:p>
    <w:p w14:paraId="2D22869F" w14:textId="77777777" w:rsidR="006F5970" w:rsidRPr="00DE07DF" w:rsidRDefault="006F5970" w:rsidP="006F5970">
      <w:pPr>
        <w:pStyle w:val="Heading3"/>
        <w:numPr>
          <w:ilvl w:val="2"/>
          <w:numId w:val="26"/>
        </w:numPr>
        <w:rPr>
          <w:sz w:val="20"/>
          <w:szCs w:val="20"/>
        </w:rPr>
      </w:pPr>
      <w:r w:rsidRPr="00BB0B62">
        <w:rPr>
          <w:b w:val="0"/>
          <w:sz w:val="20"/>
          <w:szCs w:val="20"/>
        </w:rPr>
        <w:t xml:space="preserve">Provide Vinyl Composition Tile: Tile Flooring manufactured by </w:t>
      </w:r>
      <w:r w:rsidR="00D23CF2">
        <w:rPr>
          <w:b w:val="0"/>
          <w:sz w:val="20"/>
          <w:szCs w:val="20"/>
        </w:rPr>
        <w:t>AHF Contract</w:t>
      </w:r>
      <w:r w:rsidRPr="00BB0B62">
        <w:rPr>
          <w:b w:val="0"/>
          <w:sz w:val="20"/>
          <w:szCs w:val="20"/>
        </w:rPr>
        <w:t>, Inc</w:t>
      </w:r>
      <w:r>
        <w:rPr>
          <w:b w:val="0"/>
          <w:sz w:val="20"/>
          <w:szCs w:val="20"/>
        </w:rPr>
        <w:t>.</w:t>
      </w:r>
    </w:p>
    <w:p w14:paraId="20934CEB" w14:textId="77777777" w:rsidR="006F5970" w:rsidRPr="00BB0B62" w:rsidRDefault="006F5970" w:rsidP="006F5970">
      <w:pPr>
        <w:numPr>
          <w:ilvl w:val="0"/>
          <w:numId w:val="27"/>
        </w:numPr>
        <w:tabs>
          <w:tab w:val="num" w:pos="864"/>
          <w:tab w:val="num" w:pos="1440"/>
        </w:tabs>
        <w:spacing w:before="100" w:beforeAutospacing="1" w:after="100" w:afterAutospacing="1"/>
        <w:rPr>
          <w:rFonts w:ascii="Arial" w:hAnsi="Arial" w:cs="Arial"/>
          <w:color w:val="000000"/>
          <w:sz w:val="20"/>
          <w:szCs w:val="20"/>
        </w:rPr>
      </w:pPr>
      <w:r w:rsidRPr="00BB0B62">
        <w:rPr>
          <w:rFonts w:ascii="Arial" w:hAnsi="Arial" w:cs="Arial"/>
          <w:color w:val="000000"/>
          <w:sz w:val="20"/>
          <w:szCs w:val="20"/>
        </w:rPr>
        <w:t xml:space="preserve">Description: Tile composed of polyvinyl chloride resin, plasticizers, fillers, stabilizers and pigments with colors and texture dispersed uniformly throughout its entire thickness. </w:t>
      </w:r>
    </w:p>
    <w:p w14:paraId="4DFA8DF7" w14:textId="77777777" w:rsidR="006F5970" w:rsidRPr="00BB0B62" w:rsidRDefault="006F5970" w:rsidP="006F5970">
      <w:pPr>
        <w:numPr>
          <w:ilvl w:val="0"/>
          <w:numId w:val="27"/>
        </w:numPr>
        <w:tabs>
          <w:tab w:val="num" w:pos="864"/>
          <w:tab w:val="num" w:pos="1440"/>
        </w:tabs>
        <w:spacing w:before="100" w:beforeAutospacing="1" w:after="100" w:afterAutospacing="1"/>
        <w:rPr>
          <w:rFonts w:ascii="Arial" w:hAnsi="Arial" w:cs="Arial"/>
          <w:color w:val="000000"/>
          <w:sz w:val="20"/>
          <w:szCs w:val="20"/>
        </w:rPr>
      </w:pPr>
      <w:r w:rsidRPr="00BB0B62">
        <w:rPr>
          <w:rFonts w:ascii="Arial" w:hAnsi="Arial" w:cs="Arial"/>
          <w:color w:val="000000"/>
          <w:sz w:val="20"/>
          <w:szCs w:val="20"/>
        </w:rPr>
        <w:t>Vinyl composition tile shall conform to the requirements of ASTM F 1066, “Standard Specification Vinyl Composition Floor Tile", Class 2, through-pattern</w:t>
      </w:r>
    </w:p>
    <w:p w14:paraId="20251838" w14:textId="77777777" w:rsidR="006F5970" w:rsidRPr="00BB0B62" w:rsidRDefault="006F5970" w:rsidP="006F5970">
      <w:pPr>
        <w:numPr>
          <w:ilvl w:val="0"/>
          <w:numId w:val="27"/>
        </w:numPr>
        <w:tabs>
          <w:tab w:val="num" w:pos="864"/>
          <w:tab w:val="num" w:pos="1440"/>
        </w:tabs>
        <w:spacing w:before="100" w:beforeAutospacing="1" w:after="100" w:afterAutospacing="1"/>
        <w:rPr>
          <w:rFonts w:ascii="Arial" w:hAnsi="Arial" w:cs="Arial"/>
          <w:color w:val="000000"/>
          <w:sz w:val="20"/>
          <w:szCs w:val="20"/>
        </w:rPr>
      </w:pPr>
      <w:r w:rsidRPr="00BB0B62">
        <w:rPr>
          <w:rFonts w:ascii="Arial" w:hAnsi="Arial" w:cs="Arial"/>
          <w:color w:val="000000"/>
          <w:sz w:val="20"/>
          <w:szCs w:val="20"/>
        </w:rPr>
        <w:t xml:space="preserve">Pattern and Color: in [%COLOR%] [color selected from the range currently available from </w:t>
      </w:r>
      <w:r w:rsidR="00D23CF2">
        <w:rPr>
          <w:rFonts w:ascii="Arial" w:hAnsi="Arial" w:cs="Arial"/>
          <w:color w:val="000000"/>
          <w:sz w:val="20"/>
          <w:szCs w:val="20"/>
        </w:rPr>
        <w:t>AHF Contract</w:t>
      </w:r>
      <w:r w:rsidRPr="00BB0B62">
        <w:rPr>
          <w:rFonts w:ascii="Arial" w:hAnsi="Arial" w:cs="Arial"/>
          <w:color w:val="000000"/>
          <w:sz w:val="20"/>
          <w:szCs w:val="20"/>
        </w:rPr>
        <w:t xml:space="preserve">, Inc.] </w:t>
      </w:r>
    </w:p>
    <w:p w14:paraId="4A1EEDDE" w14:textId="77777777" w:rsidR="006F5970" w:rsidRPr="00DA47B6" w:rsidRDefault="006F5970" w:rsidP="006F5970">
      <w:pPr>
        <w:numPr>
          <w:ilvl w:val="0"/>
          <w:numId w:val="27"/>
        </w:numPr>
        <w:tabs>
          <w:tab w:val="num" w:pos="864"/>
        </w:tabs>
        <w:spacing w:before="100" w:beforeAutospacing="1" w:after="100" w:afterAutospacing="1"/>
        <w:rPr>
          <w:rFonts w:ascii="Arial" w:hAnsi="Arial" w:cs="Arial"/>
          <w:color w:val="000000"/>
          <w:sz w:val="20"/>
          <w:szCs w:val="20"/>
        </w:rPr>
      </w:pPr>
      <w:r w:rsidRPr="00DA47B6">
        <w:rPr>
          <w:rFonts w:ascii="Arial" w:hAnsi="Arial" w:cs="Arial"/>
          <w:color w:val="000000"/>
          <w:sz w:val="20"/>
          <w:szCs w:val="20"/>
        </w:rPr>
        <w:t>Size: 12 in. x 12 in. (305 mm x 305 mm)</w:t>
      </w:r>
    </w:p>
    <w:p w14:paraId="1F98291B" w14:textId="77777777" w:rsidR="006F5970" w:rsidRPr="00DA47B6" w:rsidRDefault="006F5970" w:rsidP="006F5970">
      <w:pPr>
        <w:numPr>
          <w:ilvl w:val="0"/>
          <w:numId w:val="27"/>
        </w:numPr>
        <w:spacing w:before="100" w:beforeAutospacing="1" w:after="100" w:afterAutospacing="1"/>
        <w:rPr>
          <w:rFonts w:ascii="Arial" w:hAnsi="Arial" w:cs="Arial"/>
          <w:color w:val="000000"/>
          <w:sz w:val="20"/>
          <w:szCs w:val="20"/>
        </w:rPr>
      </w:pPr>
      <w:r w:rsidRPr="00DA47B6">
        <w:rPr>
          <w:rFonts w:ascii="Arial" w:hAnsi="Arial" w:cs="Arial"/>
          <w:color w:val="000000"/>
          <w:sz w:val="20"/>
          <w:szCs w:val="20"/>
        </w:rPr>
        <w:t>Thickness: [1/8</w:t>
      </w:r>
      <w:r w:rsidR="00D317A3" w:rsidRPr="00DA47B6">
        <w:rPr>
          <w:rFonts w:ascii="Arial" w:hAnsi="Arial" w:cs="Arial"/>
          <w:color w:val="000000"/>
          <w:sz w:val="20"/>
          <w:szCs w:val="20"/>
        </w:rPr>
        <w:t xml:space="preserve"> in.</w:t>
      </w:r>
      <w:r w:rsidRPr="00DA47B6">
        <w:rPr>
          <w:rFonts w:ascii="Arial" w:hAnsi="Arial" w:cs="Arial"/>
          <w:color w:val="000000"/>
          <w:sz w:val="20"/>
          <w:szCs w:val="20"/>
        </w:rPr>
        <w:t>/0.125 in. (3.2</w:t>
      </w:r>
      <w:r w:rsidR="00D317A3" w:rsidRPr="00DA47B6">
        <w:rPr>
          <w:rFonts w:ascii="Arial" w:hAnsi="Arial" w:cs="Arial"/>
          <w:color w:val="000000"/>
          <w:sz w:val="20"/>
          <w:szCs w:val="20"/>
        </w:rPr>
        <w:t xml:space="preserve"> </w:t>
      </w:r>
      <w:r w:rsidRPr="00DA47B6">
        <w:rPr>
          <w:rFonts w:ascii="Arial" w:hAnsi="Arial" w:cs="Arial"/>
          <w:color w:val="000000"/>
          <w:sz w:val="20"/>
          <w:szCs w:val="20"/>
        </w:rPr>
        <w:t>mm)]</w:t>
      </w:r>
    </w:p>
    <w:p w14:paraId="2B6DA0EA" w14:textId="77777777" w:rsidR="006D229F" w:rsidRDefault="006D229F" w:rsidP="006F5970">
      <w:pPr>
        <w:pStyle w:val="Heading3"/>
        <w:rPr>
          <w:sz w:val="20"/>
          <w:szCs w:val="20"/>
        </w:rPr>
      </w:pPr>
      <w:r>
        <w:rPr>
          <w:sz w:val="20"/>
          <w:szCs w:val="20"/>
        </w:rPr>
        <w:t>2.03 PRODUCT SUBSTITUTION</w:t>
      </w:r>
    </w:p>
    <w:p w14:paraId="27C2FC03" w14:textId="77777777" w:rsidR="006D229F" w:rsidRPr="00224E15" w:rsidRDefault="006D229F" w:rsidP="006D229F">
      <w:pPr>
        <w:pStyle w:val="Heading3"/>
        <w:numPr>
          <w:ilvl w:val="0"/>
          <w:numId w:val="37"/>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8841A7">
        <w:rPr>
          <w:b w:val="0"/>
          <w:sz w:val="20"/>
          <w:szCs w:val="20"/>
        </w:rPr>
        <w:t>tributes listed in Section 2.0</w:t>
      </w:r>
      <w:r w:rsidR="00717E02">
        <w:rPr>
          <w:b w:val="0"/>
          <w:sz w:val="20"/>
          <w:szCs w:val="20"/>
        </w:rPr>
        <w:t>2</w:t>
      </w:r>
      <w:r w:rsidRPr="00224E15">
        <w:rPr>
          <w:b w:val="0"/>
          <w:sz w:val="20"/>
          <w:szCs w:val="20"/>
        </w:rPr>
        <w:t>.</w:t>
      </w:r>
    </w:p>
    <w:p w14:paraId="7E4AD21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D317A3">
        <w:rPr>
          <w:rFonts w:ascii="Arial" w:hAnsi="Arial" w:cs="Arial"/>
          <w:b/>
          <w:sz w:val="20"/>
          <w:szCs w:val="20"/>
        </w:rPr>
        <w:t>:</w:t>
      </w:r>
      <w:r w:rsidRPr="00224E15">
        <w:rPr>
          <w:rFonts w:ascii="Arial" w:hAnsi="Arial" w:cs="Arial"/>
          <w:sz w:val="20"/>
          <w:szCs w:val="20"/>
        </w:rPr>
        <w:t xml:space="preserve">  Add article below for alternates required for the project, state work covered.  Coordinate with other sections, as needed</w:t>
      </w:r>
      <w:r w:rsidRPr="00D317A3">
        <w:rPr>
          <w:rFonts w:ascii="Arial" w:hAnsi="Arial" w:cs="Arial"/>
          <w:sz w:val="20"/>
          <w:szCs w:val="20"/>
        </w:rPr>
        <w:t>.</w:t>
      </w:r>
      <w:r>
        <w:rPr>
          <w:rFonts w:ascii="Arial" w:hAnsi="Arial" w:cs="Arial"/>
          <w:color w:val="FF0000"/>
          <w:sz w:val="20"/>
          <w:szCs w:val="20"/>
        </w:rPr>
        <w:t xml:space="preserve">  </w:t>
      </w:r>
    </w:p>
    <w:p w14:paraId="176B5FE7" w14:textId="77777777" w:rsidR="001317EF" w:rsidRPr="00DE07DF" w:rsidRDefault="00CE7275">
      <w:pPr>
        <w:pStyle w:val="Heading3"/>
        <w:rPr>
          <w:sz w:val="20"/>
          <w:szCs w:val="20"/>
        </w:rPr>
      </w:pPr>
      <w:r w:rsidRPr="00DE07DF">
        <w:rPr>
          <w:sz w:val="20"/>
          <w:szCs w:val="20"/>
        </w:rPr>
        <w:t>2.0</w:t>
      </w:r>
      <w:r w:rsidR="00534161">
        <w:rPr>
          <w:sz w:val="20"/>
          <w:szCs w:val="20"/>
        </w:rPr>
        <w:t>4</w:t>
      </w:r>
      <w:r w:rsidR="00EF3791" w:rsidRPr="00DE07DF">
        <w:rPr>
          <w:sz w:val="20"/>
          <w:szCs w:val="20"/>
        </w:rPr>
        <w:t xml:space="preserve"> </w:t>
      </w:r>
      <w:r w:rsidR="00DA0784" w:rsidRPr="00DE07DF">
        <w:rPr>
          <w:sz w:val="20"/>
          <w:szCs w:val="20"/>
        </w:rPr>
        <w:t>WALL BASE MATERIALS</w:t>
      </w:r>
    </w:p>
    <w:p w14:paraId="0D4AF1C5" w14:textId="77777777" w:rsidR="00730365" w:rsidRPr="00256B76" w:rsidRDefault="00730365" w:rsidP="00730365">
      <w:pPr>
        <w:numPr>
          <w:ilvl w:val="0"/>
          <w:numId w:val="9"/>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 xml:space="preserve">Provide 1/8 in. (3.18 mm) thick, 4 in. (10.16 cm) high </w:t>
      </w:r>
      <w:r w:rsidR="00D23CF2">
        <w:rPr>
          <w:rFonts w:ascii="Arial" w:hAnsi="Arial" w:cs="Arial"/>
          <w:sz w:val="20"/>
          <w:szCs w:val="20"/>
        </w:rPr>
        <w:t>A</w:t>
      </w:r>
      <w:r w:rsidR="00FD4B17">
        <w:rPr>
          <w:rFonts w:ascii="Arial" w:hAnsi="Arial" w:cs="Arial"/>
          <w:sz w:val="20"/>
          <w:szCs w:val="20"/>
        </w:rPr>
        <w:t xml:space="preserve">r5mstrong Flooring </w:t>
      </w:r>
      <w:r w:rsidRPr="008F384C">
        <w:rPr>
          <w:rFonts w:ascii="Arial" w:hAnsi="Arial" w:cs="Arial"/>
          <w:sz w:val="20"/>
          <w:szCs w:val="20"/>
        </w:rPr>
        <w:t>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 xml:space="preserve">high </w:t>
      </w:r>
      <w:r w:rsidR="00D23CF2">
        <w:rPr>
          <w:rFonts w:ascii="Arial" w:hAnsi="Arial" w:cs="Arial"/>
          <w:sz w:val="20"/>
          <w:szCs w:val="20"/>
        </w:rPr>
        <w:t>A</w:t>
      </w:r>
      <w:r w:rsidR="00FD4B17">
        <w:rPr>
          <w:rFonts w:ascii="Arial" w:hAnsi="Arial" w:cs="Arial"/>
          <w:sz w:val="20"/>
          <w:szCs w:val="20"/>
        </w:rPr>
        <w:t>rmstrong Flooring</w:t>
      </w:r>
      <w:r w:rsidRPr="008F384C">
        <w:rPr>
          <w:rFonts w:ascii="Arial" w:hAnsi="Arial" w:cs="Arial"/>
          <w:sz w:val="20"/>
          <w:szCs w:val="20"/>
        </w:rPr>
        <w:t xml:space="preserve"> Color-Integrated Wall Base with a matte finish, conforming to ASTM F 1861, Type TP - Rubber, Thermoplastic, Group 1 - Solid, Style A – Straight</w:t>
      </w:r>
      <w:r>
        <w:rPr>
          <w:rFonts w:ascii="Arial" w:hAnsi="Arial" w:cs="Arial"/>
          <w:sz w:val="20"/>
          <w:szCs w:val="20"/>
        </w:rPr>
        <w:t>.]</w:t>
      </w:r>
    </w:p>
    <w:bookmarkEnd w:id="1"/>
    <w:p w14:paraId="0F29C5AC" w14:textId="77777777" w:rsidR="00AC08FF" w:rsidRPr="00DE07DF" w:rsidRDefault="00AC08FF" w:rsidP="00AC08FF">
      <w:pPr>
        <w:pStyle w:val="Heading3"/>
        <w:rPr>
          <w:sz w:val="20"/>
          <w:szCs w:val="20"/>
        </w:rPr>
      </w:pPr>
      <w:r w:rsidRPr="00DE07DF">
        <w:rPr>
          <w:sz w:val="20"/>
          <w:szCs w:val="20"/>
        </w:rPr>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50910650" w14:textId="77777777" w:rsidR="009B0900" w:rsidRDefault="009B0900" w:rsidP="009B0900">
      <w:pPr>
        <w:numPr>
          <w:ilvl w:val="0"/>
          <w:numId w:val="14"/>
        </w:numPr>
        <w:spacing w:before="120" w:after="120"/>
        <w:rPr>
          <w:rFonts w:ascii="Arial" w:hAnsi="Arial" w:cs="Arial"/>
          <w:color w:val="000000"/>
          <w:sz w:val="20"/>
          <w:szCs w:val="20"/>
        </w:rPr>
      </w:pPr>
      <w:r w:rsidRPr="00A96ADA">
        <w:rPr>
          <w:rFonts w:ascii="Arial" w:hAnsi="Arial" w:cs="Arial"/>
          <w:color w:val="000000"/>
          <w:sz w:val="20"/>
          <w:szCs w:val="20"/>
        </w:rPr>
        <w:t>For Tile Installation System, Full Spread: Provide Armstrong [S-515</w:t>
      </w:r>
      <w:r w:rsidR="004B400D">
        <w:rPr>
          <w:rFonts w:ascii="Arial" w:hAnsi="Arial" w:cs="Arial"/>
          <w:color w:val="000000"/>
          <w:sz w:val="20"/>
          <w:szCs w:val="20"/>
        </w:rPr>
        <w:t xml:space="preserve"> Floor </w:t>
      </w:r>
      <w:r w:rsidR="009D58AC">
        <w:rPr>
          <w:rFonts w:ascii="Arial" w:hAnsi="Arial" w:cs="Arial"/>
          <w:color w:val="000000"/>
          <w:sz w:val="20"/>
          <w:szCs w:val="20"/>
        </w:rPr>
        <w:t>Tile Adhesive</w:t>
      </w:r>
      <w:r w:rsidRPr="00A96ADA">
        <w:rPr>
          <w:rFonts w:ascii="Arial" w:hAnsi="Arial" w:cs="Arial"/>
          <w:color w:val="000000"/>
          <w:sz w:val="20"/>
          <w:szCs w:val="20"/>
        </w:rPr>
        <w:t>]</w:t>
      </w:r>
      <w:r w:rsidR="00216CB9">
        <w:rPr>
          <w:rFonts w:ascii="Arial" w:hAnsi="Arial" w:cs="Arial"/>
          <w:color w:val="000000"/>
          <w:sz w:val="20"/>
          <w:szCs w:val="20"/>
        </w:rPr>
        <w:t xml:space="preserve"> [S-319 Adhesive]</w:t>
      </w:r>
      <w:r>
        <w:rPr>
          <w:rFonts w:ascii="Arial" w:hAnsi="Arial" w:cs="Arial"/>
          <w:color w:val="000000"/>
          <w:sz w:val="20"/>
          <w:szCs w:val="20"/>
        </w:rPr>
        <w:t xml:space="preserve"> </w:t>
      </w:r>
      <w:r w:rsidRPr="00A96ADA">
        <w:rPr>
          <w:rFonts w:ascii="Arial" w:hAnsi="Arial" w:cs="Arial"/>
          <w:color w:val="000000"/>
          <w:sz w:val="20"/>
          <w:szCs w:val="20"/>
        </w:rPr>
        <w:t xml:space="preserve">under the tile and </w:t>
      </w:r>
      <w:r w:rsidR="00522A58">
        <w:rPr>
          <w:rFonts w:ascii="Arial" w:hAnsi="Arial" w:cs="Arial"/>
          <w:color w:val="000000"/>
          <w:sz w:val="20"/>
          <w:szCs w:val="20"/>
        </w:rPr>
        <w:t>appropriate w</w:t>
      </w:r>
      <w:r w:rsidRPr="00A96ADA">
        <w:rPr>
          <w:rFonts w:ascii="Arial" w:hAnsi="Arial" w:cs="Arial"/>
          <w:color w:val="000000"/>
          <w:sz w:val="20"/>
          <w:szCs w:val="20"/>
        </w:rPr>
        <w:t xml:space="preserve">all </w:t>
      </w:r>
      <w:r w:rsidR="00522A58">
        <w:rPr>
          <w:rFonts w:ascii="Arial" w:hAnsi="Arial" w:cs="Arial"/>
          <w:color w:val="000000"/>
          <w:sz w:val="20"/>
          <w:szCs w:val="20"/>
        </w:rPr>
        <w:t>b</w:t>
      </w:r>
      <w:r w:rsidRPr="00A96ADA">
        <w:rPr>
          <w:rFonts w:ascii="Arial" w:hAnsi="Arial" w:cs="Arial"/>
          <w:color w:val="000000"/>
          <w:sz w:val="20"/>
          <w:szCs w:val="20"/>
        </w:rPr>
        <w:t xml:space="preserve">ase </w:t>
      </w:r>
      <w:r w:rsidR="00522A58">
        <w:rPr>
          <w:rFonts w:ascii="Arial" w:hAnsi="Arial" w:cs="Arial"/>
          <w:color w:val="000000"/>
          <w:sz w:val="20"/>
          <w:szCs w:val="20"/>
        </w:rPr>
        <w:t>a</w:t>
      </w:r>
      <w:r w:rsidRPr="00A96ADA">
        <w:rPr>
          <w:rFonts w:ascii="Arial" w:hAnsi="Arial" w:cs="Arial"/>
          <w:color w:val="000000"/>
          <w:sz w:val="20"/>
          <w:szCs w:val="20"/>
        </w:rPr>
        <w:t>dhesive at the wall base as recommended by the flooring manufacturer</w:t>
      </w:r>
      <w:r w:rsidRPr="00DB1561">
        <w:rPr>
          <w:rFonts w:ascii="Arial" w:hAnsi="Arial" w:cs="Arial"/>
          <w:color w:val="000000"/>
          <w:sz w:val="20"/>
          <w:szCs w:val="20"/>
        </w:rPr>
        <w:t>.</w:t>
      </w:r>
    </w:p>
    <w:p w14:paraId="66AC190E" w14:textId="77777777" w:rsidR="009B0900" w:rsidRDefault="00D2004E" w:rsidP="009B0900">
      <w:pPr>
        <w:numPr>
          <w:ilvl w:val="0"/>
          <w:numId w:val="14"/>
        </w:numPr>
        <w:spacing w:before="120" w:after="120"/>
        <w:rPr>
          <w:rFonts w:ascii="Arial" w:hAnsi="Arial" w:cs="Arial"/>
          <w:color w:val="000000"/>
          <w:sz w:val="20"/>
          <w:szCs w:val="20"/>
        </w:rPr>
      </w:pPr>
      <w:r>
        <w:rPr>
          <w:rFonts w:ascii="Arial" w:hAnsi="Arial" w:cs="Arial"/>
          <w:color w:val="000000"/>
          <w:sz w:val="20"/>
          <w:szCs w:val="20"/>
        </w:rPr>
        <w:t>[</w:t>
      </w:r>
      <w:r w:rsidR="009B0900" w:rsidRPr="00A96ADA">
        <w:rPr>
          <w:rFonts w:ascii="Arial" w:hAnsi="Arial" w:cs="Arial"/>
          <w:color w:val="000000"/>
          <w:sz w:val="20"/>
          <w:szCs w:val="20"/>
        </w:rPr>
        <w:t>For Tile Installation System, Tile On: Provide Armstrong [</w:t>
      </w:r>
      <w:r w:rsidR="009D58AC" w:rsidRPr="00A96ADA">
        <w:rPr>
          <w:rFonts w:ascii="Arial" w:hAnsi="Arial" w:cs="Arial"/>
          <w:color w:val="000000"/>
          <w:sz w:val="20"/>
          <w:szCs w:val="20"/>
        </w:rPr>
        <w:t>S-515</w:t>
      </w:r>
      <w:r w:rsidR="008557D7">
        <w:rPr>
          <w:rFonts w:ascii="Arial" w:hAnsi="Arial" w:cs="Arial"/>
          <w:color w:val="000000"/>
          <w:sz w:val="20"/>
          <w:szCs w:val="20"/>
        </w:rPr>
        <w:t xml:space="preserve"> Floor</w:t>
      </w:r>
      <w:r w:rsidR="009D58AC">
        <w:rPr>
          <w:rFonts w:ascii="Arial" w:hAnsi="Arial" w:cs="Arial"/>
          <w:color w:val="000000"/>
          <w:sz w:val="20"/>
          <w:szCs w:val="20"/>
        </w:rPr>
        <w:t xml:space="preserve"> Tile Adhesive</w:t>
      </w:r>
      <w:r w:rsidR="009B0900" w:rsidRPr="00A96ADA">
        <w:rPr>
          <w:rFonts w:ascii="Arial" w:hAnsi="Arial" w:cs="Arial"/>
          <w:color w:val="000000"/>
          <w:sz w:val="20"/>
          <w:szCs w:val="20"/>
        </w:rPr>
        <w:t>]</w:t>
      </w:r>
      <w:r w:rsidR="005E4FC7">
        <w:rPr>
          <w:rFonts w:ascii="Arial" w:hAnsi="Arial" w:cs="Arial"/>
          <w:color w:val="000000"/>
          <w:sz w:val="20"/>
          <w:szCs w:val="20"/>
        </w:rPr>
        <w:t xml:space="preserve"> </w:t>
      </w:r>
      <w:r w:rsidR="009B0900" w:rsidRPr="00A96ADA">
        <w:rPr>
          <w:rFonts w:ascii="Arial" w:hAnsi="Arial" w:cs="Arial"/>
          <w:color w:val="000000"/>
          <w:sz w:val="20"/>
          <w:szCs w:val="20"/>
        </w:rPr>
        <w:t xml:space="preserve">under the tile over smooth, completely bonded existing resilient flooring and </w:t>
      </w:r>
      <w:r w:rsidR="00522A58">
        <w:rPr>
          <w:rFonts w:ascii="Arial" w:hAnsi="Arial" w:cs="Arial"/>
          <w:color w:val="000000"/>
          <w:sz w:val="20"/>
          <w:szCs w:val="20"/>
        </w:rPr>
        <w:t>appropriate w</w:t>
      </w:r>
      <w:r w:rsidR="00522A58" w:rsidRPr="00A96ADA">
        <w:rPr>
          <w:rFonts w:ascii="Arial" w:hAnsi="Arial" w:cs="Arial"/>
          <w:color w:val="000000"/>
          <w:sz w:val="20"/>
          <w:szCs w:val="20"/>
        </w:rPr>
        <w:t xml:space="preserve">all </w:t>
      </w:r>
      <w:r w:rsidR="00522A58">
        <w:rPr>
          <w:rFonts w:ascii="Arial" w:hAnsi="Arial" w:cs="Arial"/>
          <w:color w:val="000000"/>
          <w:sz w:val="20"/>
          <w:szCs w:val="20"/>
        </w:rPr>
        <w:t>b</w:t>
      </w:r>
      <w:r w:rsidR="00522A58" w:rsidRPr="00A96ADA">
        <w:rPr>
          <w:rFonts w:ascii="Arial" w:hAnsi="Arial" w:cs="Arial"/>
          <w:color w:val="000000"/>
          <w:sz w:val="20"/>
          <w:szCs w:val="20"/>
        </w:rPr>
        <w:t xml:space="preserve">ase </w:t>
      </w:r>
      <w:r w:rsidR="00522A58">
        <w:rPr>
          <w:rFonts w:ascii="Arial" w:hAnsi="Arial" w:cs="Arial"/>
          <w:color w:val="000000"/>
          <w:sz w:val="20"/>
          <w:szCs w:val="20"/>
        </w:rPr>
        <w:t>a</w:t>
      </w:r>
      <w:r w:rsidR="00522A58" w:rsidRPr="00A96ADA">
        <w:rPr>
          <w:rFonts w:ascii="Arial" w:hAnsi="Arial" w:cs="Arial"/>
          <w:color w:val="000000"/>
          <w:sz w:val="20"/>
          <w:szCs w:val="20"/>
        </w:rPr>
        <w:t xml:space="preserve">dhesive </w:t>
      </w:r>
      <w:r w:rsidR="009B0900" w:rsidRPr="00A96ADA">
        <w:rPr>
          <w:rFonts w:ascii="Arial" w:hAnsi="Arial" w:cs="Arial"/>
          <w:color w:val="000000"/>
          <w:sz w:val="20"/>
          <w:szCs w:val="20"/>
        </w:rPr>
        <w:t>at the wall base as recommende</w:t>
      </w:r>
      <w:r w:rsidR="009B0900">
        <w:rPr>
          <w:rFonts w:ascii="Arial" w:hAnsi="Arial" w:cs="Arial"/>
          <w:color w:val="000000"/>
          <w:sz w:val="20"/>
          <w:szCs w:val="20"/>
        </w:rPr>
        <w:t>d by the flooring manufacturer].</w:t>
      </w:r>
    </w:p>
    <w:p w14:paraId="734A20CC" w14:textId="77777777" w:rsidR="001341E6" w:rsidRPr="001341E6" w:rsidRDefault="009B0900" w:rsidP="00B86576">
      <w:pPr>
        <w:numPr>
          <w:ilvl w:val="0"/>
          <w:numId w:val="14"/>
        </w:numPr>
        <w:spacing w:before="120" w:after="120"/>
        <w:rPr>
          <w:rFonts w:ascii="Arial" w:hAnsi="Arial" w:cs="Arial"/>
          <w:sz w:val="20"/>
          <w:szCs w:val="20"/>
        </w:rPr>
      </w:pPr>
      <w:r w:rsidRPr="001341E6">
        <w:rPr>
          <w:rFonts w:ascii="Arial" w:hAnsi="Arial" w:cs="Arial"/>
          <w:color w:val="000000"/>
          <w:sz w:val="20"/>
          <w:szCs w:val="20"/>
        </w:rPr>
        <w:t>[For Tile High-Moisture Installation Warranty, Full Spread: Provide Armstrong [</w:t>
      </w:r>
      <w:r w:rsidR="009D58AC" w:rsidRPr="001341E6">
        <w:rPr>
          <w:rFonts w:ascii="Arial" w:hAnsi="Arial" w:cs="Arial"/>
          <w:color w:val="000000"/>
          <w:sz w:val="20"/>
          <w:szCs w:val="20"/>
        </w:rPr>
        <w:t xml:space="preserve">S-515 </w:t>
      </w:r>
      <w:r w:rsidR="008557D7" w:rsidRPr="001341E6">
        <w:rPr>
          <w:rFonts w:ascii="Arial" w:hAnsi="Arial" w:cs="Arial"/>
          <w:color w:val="000000"/>
          <w:sz w:val="20"/>
          <w:szCs w:val="20"/>
        </w:rPr>
        <w:t>Floor</w:t>
      </w:r>
      <w:r w:rsidR="00D2004E" w:rsidRPr="001341E6">
        <w:rPr>
          <w:rFonts w:ascii="Arial" w:hAnsi="Arial" w:cs="Arial"/>
          <w:color w:val="000000"/>
          <w:sz w:val="20"/>
          <w:szCs w:val="20"/>
        </w:rPr>
        <w:t xml:space="preserve"> </w:t>
      </w:r>
      <w:r w:rsidR="009D58AC" w:rsidRPr="001341E6">
        <w:rPr>
          <w:rFonts w:ascii="Arial" w:hAnsi="Arial" w:cs="Arial"/>
          <w:color w:val="000000"/>
          <w:sz w:val="20"/>
          <w:szCs w:val="20"/>
        </w:rPr>
        <w:t>Tile Adhesive]</w:t>
      </w:r>
      <w:r w:rsidR="003B5377" w:rsidRPr="003B5377">
        <w:rPr>
          <w:rFonts w:ascii="Arial" w:hAnsi="Arial" w:cs="Arial"/>
          <w:color w:val="000000"/>
          <w:sz w:val="20"/>
          <w:szCs w:val="20"/>
        </w:rPr>
        <w:t xml:space="preserve"> </w:t>
      </w:r>
      <w:r w:rsidR="003B5377">
        <w:rPr>
          <w:rFonts w:ascii="Arial" w:hAnsi="Arial" w:cs="Arial"/>
          <w:color w:val="000000"/>
          <w:sz w:val="20"/>
          <w:szCs w:val="20"/>
        </w:rPr>
        <w:t>[</w:t>
      </w:r>
      <w:r w:rsidR="003B5377" w:rsidRPr="001341E6">
        <w:rPr>
          <w:rFonts w:ascii="Arial" w:hAnsi="Arial" w:cs="Arial"/>
          <w:color w:val="000000"/>
          <w:sz w:val="20"/>
          <w:szCs w:val="20"/>
        </w:rPr>
        <w:t>Armstrong S-</w:t>
      </w:r>
      <w:r w:rsidR="003B5377">
        <w:rPr>
          <w:rFonts w:ascii="Arial" w:hAnsi="Arial" w:cs="Arial"/>
          <w:color w:val="000000"/>
          <w:sz w:val="20"/>
          <w:szCs w:val="20"/>
        </w:rPr>
        <w:t>319</w:t>
      </w:r>
      <w:r w:rsidR="00216CB9">
        <w:rPr>
          <w:rFonts w:ascii="Arial" w:hAnsi="Arial" w:cs="Arial"/>
          <w:color w:val="000000"/>
          <w:sz w:val="20"/>
          <w:szCs w:val="20"/>
        </w:rPr>
        <w:t xml:space="preserve"> </w:t>
      </w:r>
      <w:r w:rsidR="003B5377" w:rsidRPr="001341E6">
        <w:rPr>
          <w:rFonts w:ascii="Arial" w:hAnsi="Arial" w:cs="Arial"/>
          <w:color w:val="000000"/>
          <w:sz w:val="20"/>
          <w:szCs w:val="20"/>
        </w:rPr>
        <w:t>Adhesive</w:t>
      </w:r>
      <w:r w:rsidR="003B5377">
        <w:rPr>
          <w:rFonts w:ascii="Arial" w:hAnsi="Arial" w:cs="Arial"/>
          <w:color w:val="000000"/>
          <w:sz w:val="20"/>
          <w:szCs w:val="20"/>
        </w:rPr>
        <w:t xml:space="preserve">] </w:t>
      </w:r>
      <w:r w:rsidRPr="001341E6">
        <w:rPr>
          <w:rFonts w:ascii="Arial" w:hAnsi="Arial" w:cs="Arial"/>
          <w:color w:val="000000"/>
          <w:sz w:val="20"/>
          <w:szCs w:val="20"/>
        </w:rPr>
        <w:t xml:space="preserve">under the tile and </w:t>
      </w:r>
      <w:r w:rsidR="00522A58">
        <w:rPr>
          <w:rFonts w:ascii="Arial" w:hAnsi="Arial" w:cs="Arial"/>
          <w:color w:val="000000"/>
          <w:sz w:val="20"/>
          <w:szCs w:val="20"/>
        </w:rPr>
        <w:t>appropriate w</w:t>
      </w:r>
      <w:r w:rsidR="00522A58" w:rsidRPr="00A96ADA">
        <w:rPr>
          <w:rFonts w:ascii="Arial" w:hAnsi="Arial" w:cs="Arial"/>
          <w:color w:val="000000"/>
          <w:sz w:val="20"/>
          <w:szCs w:val="20"/>
        </w:rPr>
        <w:t xml:space="preserve">all </w:t>
      </w:r>
      <w:r w:rsidR="00522A58">
        <w:rPr>
          <w:rFonts w:ascii="Arial" w:hAnsi="Arial" w:cs="Arial"/>
          <w:color w:val="000000"/>
          <w:sz w:val="20"/>
          <w:szCs w:val="20"/>
        </w:rPr>
        <w:t>b</w:t>
      </w:r>
      <w:r w:rsidR="00522A58" w:rsidRPr="00A96ADA">
        <w:rPr>
          <w:rFonts w:ascii="Arial" w:hAnsi="Arial" w:cs="Arial"/>
          <w:color w:val="000000"/>
          <w:sz w:val="20"/>
          <w:szCs w:val="20"/>
        </w:rPr>
        <w:t xml:space="preserve">ase </w:t>
      </w:r>
      <w:r w:rsidR="00522A58">
        <w:rPr>
          <w:rFonts w:ascii="Arial" w:hAnsi="Arial" w:cs="Arial"/>
          <w:color w:val="000000"/>
          <w:sz w:val="20"/>
          <w:szCs w:val="20"/>
        </w:rPr>
        <w:t>a</w:t>
      </w:r>
      <w:r w:rsidR="00522A58" w:rsidRPr="00A96ADA">
        <w:rPr>
          <w:rFonts w:ascii="Arial" w:hAnsi="Arial" w:cs="Arial"/>
          <w:color w:val="000000"/>
          <w:sz w:val="20"/>
          <w:szCs w:val="20"/>
        </w:rPr>
        <w:t xml:space="preserve">dhesive </w:t>
      </w:r>
      <w:r w:rsidRPr="001341E6">
        <w:rPr>
          <w:rFonts w:ascii="Arial" w:hAnsi="Arial" w:cs="Arial"/>
          <w:color w:val="000000"/>
          <w:sz w:val="20"/>
          <w:szCs w:val="20"/>
        </w:rPr>
        <w:t>at the wall base as recommended by the flooring manufacturer]</w:t>
      </w:r>
      <w:r w:rsidR="0094431B" w:rsidRPr="001341E6">
        <w:rPr>
          <w:rFonts w:ascii="Arial" w:hAnsi="Arial" w:cs="Arial"/>
          <w:color w:val="000000"/>
          <w:sz w:val="20"/>
          <w:szCs w:val="20"/>
        </w:rPr>
        <w:t>.</w:t>
      </w:r>
    </w:p>
    <w:p w14:paraId="7DD935D4" w14:textId="77777777" w:rsidR="00287F08" w:rsidRPr="001341E6" w:rsidRDefault="00B41ECA" w:rsidP="00B86576">
      <w:pPr>
        <w:numPr>
          <w:ilvl w:val="0"/>
          <w:numId w:val="14"/>
        </w:numPr>
        <w:spacing w:before="120" w:after="120"/>
        <w:rPr>
          <w:rFonts w:ascii="Arial" w:hAnsi="Arial" w:cs="Arial"/>
          <w:sz w:val="20"/>
          <w:szCs w:val="20"/>
        </w:rPr>
      </w:pPr>
      <w:r w:rsidRPr="001341E6">
        <w:rPr>
          <w:rFonts w:ascii="Arial" w:hAnsi="Arial" w:cs="Arial"/>
          <w:sz w:val="20"/>
          <w:szCs w:val="20"/>
        </w:rPr>
        <w:t xml:space="preserve">[Provide Armstrong S-1000 Flooring Adhesive </w:t>
      </w:r>
      <w:r w:rsidR="00522A58">
        <w:rPr>
          <w:rFonts w:ascii="Arial" w:hAnsi="Arial" w:cs="Arial"/>
          <w:sz w:val="20"/>
          <w:szCs w:val="20"/>
        </w:rPr>
        <w:t xml:space="preserve">for </w:t>
      </w:r>
      <w:r w:rsidR="00522A58" w:rsidRPr="00522A58">
        <w:rPr>
          <w:rFonts w:ascii="Arial" w:hAnsi="Arial" w:cs="Arial"/>
          <w:sz w:val="20"/>
          <w:szCs w:val="20"/>
        </w:rPr>
        <w:t xml:space="preserve">areas subject to topical moisture, or temperature fluctuations </w:t>
      </w:r>
      <w:r w:rsidRPr="001341E6">
        <w:rPr>
          <w:rFonts w:ascii="Arial" w:hAnsi="Arial" w:cs="Arial"/>
          <w:sz w:val="20"/>
          <w:szCs w:val="20"/>
        </w:rPr>
        <w:t xml:space="preserve">under the flooring and </w:t>
      </w:r>
      <w:r w:rsidR="00522A58">
        <w:rPr>
          <w:rFonts w:ascii="Arial" w:hAnsi="Arial" w:cs="Arial"/>
          <w:color w:val="000000"/>
          <w:sz w:val="20"/>
          <w:szCs w:val="20"/>
        </w:rPr>
        <w:t>appropriate w</w:t>
      </w:r>
      <w:r w:rsidR="00522A58" w:rsidRPr="00A96ADA">
        <w:rPr>
          <w:rFonts w:ascii="Arial" w:hAnsi="Arial" w:cs="Arial"/>
          <w:color w:val="000000"/>
          <w:sz w:val="20"/>
          <w:szCs w:val="20"/>
        </w:rPr>
        <w:t xml:space="preserve">all </w:t>
      </w:r>
      <w:r w:rsidR="00522A58">
        <w:rPr>
          <w:rFonts w:ascii="Arial" w:hAnsi="Arial" w:cs="Arial"/>
          <w:color w:val="000000"/>
          <w:sz w:val="20"/>
          <w:szCs w:val="20"/>
        </w:rPr>
        <w:t>b</w:t>
      </w:r>
      <w:r w:rsidR="00522A58" w:rsidRPr="00A96ADA">
        <w:rPr>
          <w:rFonts w:ascii="Arial" w:hAnsi="Arial" w:cs="Arial"/>
          <w:color w:val="000000"/>
          <w:sz w:val="20"/>
          <w:szCs w:val="20"/>
        </w:rPr>
        <w:t xml:space="preserve">ase </w:t>
      </w:r>
      <w:r w:rsidR="00522A58">
        <w:rPr>
          <w:rFonts w:ascii="Arial" w:hAnsi="Arial" w:cs="Arial"/>
          <w:color w:val="000000"/>
          <w:sz w:val="20"/>
          <w:szCs w:val="20"/>
        </w:rPr>
        <w:t>a</w:t>
      </w:r>
      <w:r w:rsidR="00522A58" w:rsidRPr="00A96ADA">
        <w:rPr>
          <w:rFonts w:ascii="Arial" w:hAnsi="Arial" w:cs="Arial"/>
          <w:color w:val="000000"/>
          <w:sz w:val="20"/>
          <w:szCs w:val="20"/>
        </w:rPr>
        <w:t xml:space="preserve">dhesive </w:t>
      </w:r>
      <w:r w:rsidRPr="001341E6">
        <w:rPr>
          <w:rFonts w:ascii="Arial" w:hAnsi="Arial" w:cs="Arial"/>
          <w:sz w:val="20"/>
          <w:szCs w:val="20"/>
        </w:rPr>
        <w:t>at the wall base as recommended by the flooring manufacturer].</w:t>
      </w:r>
      <w:r w:rsidR="00EE55D8">
        <w:rPr>
          <w:rFonts w:ascii="Arial" w:hAnsi="Arial" w:cs="Arial"/>
          <w:sz w:val="20"/>
          <w:szCs w:val="20"/>
        </w:rPr>
        <w:br/>
      </w:r>
      <w:r w:rsidR="00EE55D8">
        <w:rPr>
          <w:rFonts w:ascii="Arial" w:hAnsi="Arial" w:cs="Arial"/>
          <w:sz w:val="20"/>
          <w:szCs w:val="20"/>
        </w:rPr>
        <w:br/>
      </w:r>
      <w:r w:rsidR="00EE55D8">
        <w:rPr>
          <w:rFonts w:ascii="Arial" w:hAnsi="Arial" w:cs="Arial"/>
          <w:sz w:val="20"/>
          <w:szCs w:val="20"/>
        </w:rPr>
        <w:br/>
      </w:r>
    </w:p>
    <w:p w14:paraId="10F312CF" w14:textId="77777777" w:rsidR="00AC08FF" w:rsidRPr="00DE07DF" w:rsidRDefault="00AC08FF" w:rsidP="00AC08FF">
      <w:pPr>
        <w:pStyle w:val="Heading3"/>
        <w:rPr>
          <w:sz w:val="20"/>
          <w:szCs w:val="20"/>
        </w:rPr>
      </w:pPr>
      <w:r w:rsidRPr="00DE07DF">
        <w:rPr>
          <w:sz w:val="20"/>
          <w:szCs w:val="20"/>
        </w:rPr>
        <w:lastRenderedPageBreak/>
        <w:t>2.</w:t>
      </w:r>
      <w:r w:rsidR="0062595A" w:rsidRPr="00DE07DF">
        <w:rPr>
          <w:sz w:val="20"/>
          <w:szCs w:val="20"/>
        </w:rPr>
        <w:t>0</w:t>
      </w:r>
      <w:r w:rsidR="00534161">
        <w:rPr>
          <w:sz w:val="20"/>
          <w:szCs w:val="20"/>
        </w:rPr>
        <w:t>6</w:t>
      </w:r>
      <w:r w:rsidRPr="00DE07DF">
        <w:rPr>
          <w:sz w:val="20"/>
          <w:szCs w:val="20"/>
        </w:rPr>
        <w:t xml:space="preserve"> </w:t>
      </w:r>
      <w:r w:rsidR="00CD6F1F" w:rsidRPr="00DE07DF">
        <w:rPr>
          <w:sz w:val="20"/>
          <w:szCs w:val="20"/>
        </w:rPr>
        <w:t>ACCESSORIES</w:t>
      </w:r>
    </w:p>
    <w:p w14:paraId="58254E5D" w14:textId="77777777" w:rsidR="00F779AE" w:rsidRPr="00F779AE" w:rsidRDefault="00F779AE" w:rsidP="00F779AE">
      <w:pPr>
        <w:numPr>
          <w:ilvl w:val="0"/>
          <w:numId w:val="15"/>
        </w:numPr>
        <w:spacing w:before="120" w:after="120"/>
        <w:rPr>
          <w:rFonts w:ascii="Arial" w:hAnsi="Arial" w:cs="Arial"/>
          <w:sz w:val="20"/>
          <w:szCs w:val="20"/>
        </w:rPr>
      </w:pPr>
      <w:r w:rsidRPr="00F779AE">
        <w:rPr>
          <w:rFonts w:ascii="Arial" w:hAnsi="Arial" w:cs="Arial"/>
          <w:sz w:val="20"/>
          <w:szCs w:val="20"/>
        </w:rPr>
        <w:t xml:space="preserve">For patching, smoothing, and leveling monolithic subfloors (concrete, terrazzo, quarry tile, ceramic tile, and certain metals), provide Armstrong [S-194 Cement-Based Patch, Underlayment and Embossing Leveler / S-195 Underlayment Additive] </w:t>
      </w:r>
      <w:r w:rsidR="00836519">
        <w:rPr>
          <w:rStyle w:val="normaltextrun"/>
          <w:rFonts w:ascii="Arial" w:hAnsi="Arial" w:cs="Arial"/>
          <w:color w:val="000000"/>
          <w:sz w:val="20"/>
          <w:szCs w:val="20"/>
          <w:bdr w:val="none" w:sz="0" w:space="0" w:color="auto" w:frame="1"/>
        </w:rPr>
        <w:t>[S-463 Level Strong</w:t>
      </w:r>
      <w:r w:rsidR="00836519" w:rsidRPr="000D2FD7">
        <w:rPr>
          <w:rStyle w:val="normaltextrun"/>
          <w:rFonts w:ascii="Arial" w:hAnsi="Arial" w:cs="Arial"/>
          <w:color w:val="000000"/>
          <w:sz w:val="20"/>
          <w:szCs w:val="20"/>
          <w:bdr w:val="none" w:sz="0" w:space="0" w:color="auto" w:frame="1"/>
          <w:vertAlign w:val="superscript"/>
        </w:rPr>
        <w:t>™</w:t>
      </w:r>
      <w:r w:rsidR="00836519">
        <w:rPr>
          <w:rStyle w:val="normaltextrun"/>
          <w:rFonts w:ascii="Arial" w:hAnsi="Arial" w:cs="Arial"/>
          <w:color w:val="000000"/>
          <w:sz w:val="20"/>
          <w:szCs w:val="20"/>
          <w:bdr w:val="none" w:sz="0" w:space="0" w:color="auto" w:frame="1"/>
        </w:rPr>
        <w:t xml:space="preserve"> cement based self-leveling compound] [S-466 Patch Strong</w:t>
      </w:r>
      <w:r w:rsidR="00836519" w:rsidRPr="000D2FD7">
        <w:rPr>
          <w:rStyle w:val="normaltextrun"/>
          <w:rFonts w:ascii="Arial" w:hAnsi="Arial" w:cs="Arial"/>
          <w:color w:val="000000"/>
          <w:sz w:val="20"/>
          <w:szCs w:val="20"/>
          <w:bdr w:val="none" w:sz="0" w:space="0" w:color="auto" w:frame="1"/>
          <w:vertAlign w:val="superscript"/>
        </w:rPr>
        <w:t>™</w:t>
      </w:r>
      <w:r w:rsidR="00836519">
        <w:rPr>
          <w:rStyle w:val="normaltextrun"/>
          <w:rFonts w:ascii="Arial" w:hAnsi="Arial" w:cs="Arial"/>
          <w:color w:val="000000"/>
          <w:sz w:val="20"/>
          <w:szCs w:val="20"/>
          <w:bdr w:val="none" w:sz="0" w:space="0" w:color="auto" w:frame="1"/>
        </w:rPr>
        <w:t xml:space="preserve"> patching and smoothing compound]</w:t>
      </w:r>
      <w:r w:rsidRPr="00F779AE">
        <w:rPr>
          <w:rFonts w:ascii="Arial" w:hAnsi="Arial" w:cs="Arial"/>
          <w:sz w:val="20"/>
          <w:szCs w:val="20"/>
        </w:rPr>
        <w:t>.</w:t>
      </w:r>
    </w:p>
    <w:p w14:paraId="2A3C2459" w14:textId="77777777" w:rsidR="00F779AE" w:rsidRPr="00F779AE" w:rsidRDefault="00F779AE" w:rsidP="00F779AE">
      <w:pPr>
        <w:numPr>
          <w:ilvl w:val="0"/>
          <w:numId w:val="15"/>
        </w:numPr>
        <w:spacing w:before="120" w:after="120"/>
        <w:rPr>
          <w:rFonts w:ascii="Arial" w:hAnsi="Arial" w:cs="Arial"/>
          <w:sz w:val="20"/>
          <w:szCs w:val="20"/>
        </w:rPr>
      </w:pPr>
      <w:r w:rsidRPr="00F779AE">
        <w:rPr>
          <w:rFonts w:ascii="Arial" w:hAnsi="Arial" w:cs="Arial"/>
          <w:sz w:val="20"/>
          <w:szCs w:val="20"/>
        </w:rPr>
        <w:t xml:space="preserve">[For priming porous substrates to aid in adhesive bond strength and reducing subfloor porosity, provide </w:t>
      </w:r>
      <w:r w:rsidR="00836519">
        <w:rPr>
          <w:rStyle w:val="normaltextrun"/>
          <w:rFonts w:ascii="Arial" w:hAnsi="Arial" w:cs="Arial"/>
          <w:color w:val="000000"/>
          <w:sz w:val="20"/>
          <w:szCs w:val="20"/>
          <w:shd w:val="clear" w:color="auto" w:fill="FFFFFF"/>
        </w:rPr>
        <w:t>S-464 Prime Strong</w:t>
      </w:r>
      <w:r w:rsidR="00836519" w:rsidRPr="000D2FD7">
        <w:rPr>
          <w:rStyle w:val="normaltextrun"/>
          <w:rFonts w:ascii="Arial" w:hAnsi="Arial" w:cs="Arial"/>
          <w:color w:val="000000"/>
          <w:sz w:val="20"/>
          <w:szCs w:val="20"/>
          <w:shd w:val="clear" w:color="auto" w:fill="FFFFFF"/>
          <w:vertAlign w:val="superscript"/>
        </w:rPr>
        <w:t>™</w:t>
      </w:r>
      <w:r w:rsidR="00836519">
        <w:rPr>
          <w:rStyle w:val="normaltextrun"/>
          <w:rFonts w:ascii="Arial" w:hAnsi="Arial" w:cs="Arial"/>
          <w:color w:val="000000"/>
          <w:sz w:val="20"/>
          <w:szCs w:val="20"/>
          <w:shd w:val="clear" w:color="auto" w:fill="FFFFFF"/>
        </w:rPr>
        <w:t xml:space="preserve"> acrylic primer for porous substrates.  For non-porous substrates, provide S-465 NP Prime Strong</w:t>
      </w:r>
      <w:r w:rsidR="00836519" w:rsidRPr="000D2FD7">
        <w:rPr>
          <w:rStyle w:val="normaltextrun"/>
          <w:rFonts w:ascii="Arial" w:hAnsi="Arial" w:cs="Arial"/>
          <w:color w:val="000000"/>
          <w:sz w:val="20"/>
          <w:szCs w:val="20"/>
          <w:shd w:val="clear" w:color="auto" w:fill="FFFFFF"/>
          <w:vertAlign w:val="superscript"/>
        </w:rPr>
        <w:t>™</w:t>
      </w:r>
      <w:r w:rsidR="00836519">
        <w:rPr>
          <w:rStyle w:val="normaltextrun"/>
          <w:rFonts w:ascii="Arial" w:hAnsi="Arial" w:cs="Arial"/>
          <w:color w:val="000000"/>
          <w:sz w:val="20"/>
          <w:szCs w:val="20"/>
          <w:shd w:val="clear" w:color="auto" w:fill="FFFFFF"/>
        </w:rPr>
        <w:t> epoxy</w:t>
      </w:r>
      <w:r w:rsidRPr="00F779AE">
        <w:rPr>
          <w:rFonts w:ascii="Arial" w:hAnsi="Arial" w:cs="Arial"/>
          <w:sz w:val="20"/>
          <w:szCs w:val="20"/>
        </w:rPr>
        <w:t xml:space="preserve"> primer for non-porous substrates].</w:t>
      </w:r>
    </w:p>
    <w:p w14:paraId="604B26A6" w14:textId="77777777" w:rsidR="00F779AE" w:rsidRPr="00F779AE" w:rsidRDefault="00F779AE" w:rsidP="00F779AE">
      <w:pPr>
        <w:numPr>
          <w:ilvl w:val="0"/>
          <w:numId w:val="15"/>
        </w:numPr>
        <w:spacing w:before="120" w:after="120"/>
        <w:rPr>
          <w:rFonts w:ascii="Arial" w:hAnsi="Arial" w:cs="Arial"/>
          <w:sz w:val="20"/>
          <w:szCs w:val="20"/>
        </w:rPr>
      </w:pPr>
      <w:r w:rsidRPr="00F779AE">
        <w:rPr>
          <w:rFonts w:ascii="Arial" w:hAnsi="Arial" w:cs="Arial"/>
          <w:sz w:val="20"/>
          <w:szCs w:val="20"/>
        </w:rPr>
        <w:t>[For creating a moisture barrier, provide S-4</w:t>
      </w:r>
      <w:r w:rsidR="00836519">
        <w:rPr>
          <w:rFonts w:ascii="Arial" w:hAnsi="Arial" w:cs="Arial"/>
          <w:sz w:val="20"/>
          <w:szCs w:val="20"/>
        </w:rPr>
        <w:t>6</w:t>
      </w:r>
      <w:r w:rsidRPr="00F779AE">
        <w:rPr>
          <w:rFonts w:ascii="Arial" w:hAnsi="Arial" w:cs="Arial"/>
          <w:sz w:val="20"/>
          <w:szCs w:val="20"/>
        </w:rPr>
        <w:t>2 Seal Strong</w:t>
      </w:r>
      <w:r w:rsidRPr="000D2FD7">
        <w:rPr>
          <w:rFonts w:ascii="Arial" w:hAnsi="Arial" w:cs="Arial"/>
          <w:sz w:val="20"/>
          <w:szCs w:val="20"/>
          <w:vertAlign w:val="superscript"/>
        </w:rPr>
        <w:t>™</w:t>
      </w:r>
      <w:r w:rsidRPr="00F779AE">
        <w:rPr>
          <w:rFonts w:ascii="Arial" w:hAnsi="Arial" w:cs="Arial"/>
          <w:sz w:val="20"/>
          <w:szCs w:val="20"/>
        </w:rPr>
        <w:t xml:space="preserve"> </w:t>
      </w:r>
      <w:r w:rsidR="000D2FD7" w:rsidRPr="00F779AE">
        <w:rPr>
          <w:rFonts w:ascii="Arial" w:hAnsi="Arial" w:cs="Arial"/>
          <w:sz w:val="20"/>
          <w:szCs w:val="20"/>
        </w:rPr>
        <w:t>two-part</w:t>
      </w:r>
      <w:r w:rsidRPr="00F779AE">
        <w:rPr>
          <w:rFonts w:ascii="Arial" w:hAnsi="Arial" w:cs="Arial"/>
          <w:sz w:val="20"/>
          <w:szCs w:val="20"/>
        </w:rPr>
        <w:t xml:space="preserve"> moisture mitigation system].</w:t>
      </w:r>
    </w:p>
    <w:p w14:paraId="3E16909C" w14:textId="77777777" w:rsidR="00F779AE" w:rsidRPr="00F779AE" w:rsidRDefault="00F779AE" w:rsidP="00F779AE">
      <w:pPr>
        <w:numPr>
          <w:ilvl w:val="0"/>
          <w:numId w:val="15"/>
        </w:numPr>
        <w:spacing w:before="120" w:after="120"/>
        <w:rPr>
          <w:rFonts w:ascii="Arial" w:hAnsi="Arial" w:cs="Arial"/>
          <w:sz w:val="20"/>
          <w:szCs w:val="20"/>
        </w:rPr>
      </w:pPr>
      <w:r w:rsidRPr="00F779AE">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02B69681" w14:textId="77777777" w:rsidR="00F779AE" w:rsidRPr="00F779AE" w:rsidRDefault="00F779AE" w:rsidP="00F779AE">
      <w:pPr>
        <w:numPr>
          <w:ilvl w:val="0"/>
          <w:numId w:val="15"/>
        </w:numPr>
        <w:tabs>
          <w:tab w:val="left" w:pos="720"/>
        </w:tabs>
        <w:spacing w:before="120" w:after="120"/>
        <w:rPr>
          <w:rFonts w:ascii="Arial" w:hAnsi="Arial" w:cs="Arial"/>
          <w:sz w:val="20"/>
          <w:szCs w:val="20"/>
        </w:rPr>
      </w:pPr>
      <w:r w:rsidRPr="00F779AE">
        <w:rPr>
          <w:rFonts w:ascii="Arial" w:hAnsi="Arial" w:cs="Arial"/>
          <w:sz w:val="20"/>
          <w:szCs w:val="20"/>
        </w:rPr>
        <w:t>Provide transition/reducing strips tapered to meet abutting materials.</w:t>
      </w:r>
    </w:p>
    <w:p w14:paraId="31B88092" w14:textId="77777777" w:rsidR="00F779AE" w:rsidRPr="00F779AE" w:rsidRDefault="00F779AE" w:rsidP="00F779AE">
      <w:pPr>
        <w:numPr>
          <w:ilvl w:val="0"/>
          <w:numId w:val="15"/>
        </w:numPr>
        <w:tabs>
          <w:tab w:val="left" w:pos="720"/>
        </w:tabs>
        <w:spacing w:before="120" w:after="120"/>
        <w:rPr>
          <w:rFonts w:ascii="Arial" w:hAnsi="Arial" w:cs="Arial"/>
          <w:sz w:val="20"/>
          <w:szCs w:val="20"/>
        </w:rPr>
      </w:pPr>
      <w:r w:rsidRPr="00F779AE">
        <w:rPr>
          <w:rFonts w:ascii="Arial" w:hAnsi="Arial" w:cs="Arial"/>
          <w:sz w:val="20"/>
          <w:szCs w:val="20"/>
        </w:rPr>
        <w:t>Provide threshold of thickness and width as shown on the drawings.</w:t>
      </w:r>
      <w:r w:rsidRPr="00F779AE">
        <w:rPr>
          <w:rFonts w:ascii="Arial" w:hAnsi="Arial" w:cs="Arial"/>
          <w:sz w:val="20"/>
          <w:szCs w:val="20"/>
        </w:rPr>
        <w:tab/>
      </w:r>
    </w:p>
    <w:p w14:paraId="0E29333E" w14:textId="77777777" w:rsidR="00F779AE" w:rsidRPr="00F779AE" w:rsidRDefault="00F779AE" w:rsidP="00F779AE">
      <w:pPr>
        <w:numPr>
          <w:ilvl w:val="0"/>
          <w:numId w:val="15"/>
        </w:numPr>
        <w:tabs>
          <w:tab w:val="left" w:pos="720"/>
        </w:tabs>
        <w:spacing w:before="120" w:after="120"/>
        <w:rPr>
          <w:rFonts w:ascii="Arial" w:hAnsi="Arial" w:cs="Arial"/>
          <w:sz w:val="20"/>
          <w:szCs w:val="20"/>
        </w:rPr>
      </w:pPr>
      <w:r w:rsidRPr="00F779AE">
        <w:rPr>
          <w:rFonts w:ascii="Arial" w:hAnsi="Arial" w:cs="Arial"/>
          <w:sz w:val="20"/>
          <w:szCs w:val="20"/>
        </w:rPr>
        <w:t xml:space="preserve">Provide resilient edge strips of width shown on the drawings, of equal gauge to the flooring, homogeneous </w:t>
      </w:r>
      <w:r w:rsidR="000D2FD7" w:rsidRPr="00F779AE">
        <w:rPr>
          <w:rFonts w:ascii="Arial" w:hAnsi="Arial" w:cs="Arial"/>
          <w:sz w:val="20"/>
          <w:szCs w:val="20"/>
        </w:rPr>
        <w:t>vinyl,</w:t>
      </w:r>
      <w:r w:rsidRPr="00F779AE">
        <w:rPr>
          <w:rFonts w:ascii="Arial" w:hAnsi="Arial" w:cs="Arial"/>
          <w:sz w:val="20"/>
          <w:szCs w:val="20"/>
        </w:rPr>
        <w:t xml:space="preserve"> or rubber composition, tapered or bullnose edge, with color to match or contrast with the flooring, or as selected by the Architect from standard colors available.</w:t>
      </w:r>
    </w:p>
    <w:p w14:paraId="5D9F7F9A" w14:textId="77777777" w:rsidR="00CC499C" w:rsidRPr="00F779AE" w:rsidRDefault="00F779AE" w:rsidP="00F779AE">
      <w:pPr>
        <w:numPr>
          <w:ilvl w:val="0"/>
          <w:numId w:val="15"/>
        </w:numPr>
        <w:tabs>
          <w:tab w:val="left" w:pos="720"/>
        </w:tabs>
        <w:spacing w:before="120" w:after="120"/>
        <w:rPr>
          <w:rFonts w:ascii="Arial" w:hAnsi="Arial" w:cs="Arial"/>
          <w:sz w:val="20"/>
          <w:szCs w:val="20"/>
        </w:rPr>
      </w:pPr>
      <w:r w:rsidRPr="00F779AE">
        <w:rPr>
          <w:rFonts w:ascii="Arial" w:hAnsi="Arial" w:cs="Arial"/>
          <w:sz w:val="20"/>
          <w:szCs w:val="20"/>
        </w:rPr>
        <w:t xml:space="preserve">Provide metal edge strips of width shown on the drawings and of required thickness to protect exposed edges of the flooring. Provide units of maximum available length to minimize the number of joints.  Use butt-type metal edge strips for concealed </w:t>
      </w:r>
      <w:r w:rsidR="000D2FD7" w:rsidRPr="00F779AE">
        <w:rPr>
          <w:rFonts w:ascii="Arial" w:hAnsi="Arial" w:cs="Arial"/>
          <w:sz w:val="20"/>
          <w:szCs w:val="20"/>
        </w:rPr>
        <w:t>anchorage or</w:t>
      </w:r>
      <w:r w:rsidRPr="00F779AE">
        <w:rPr>
          <w:rFonts w:ascii="Arial" w:hAnsi="Arial" w:cs="Arial"/>
          <w:sz w:val="20"/>
          <w:szCs w:val="20"/>
        </w:rPr>
        <w:t xml:space="preserve"> overlap-type metal edge strips for exposed anchorage. Unless otherwise shown, provide strips made of extruded aluminum with a mill finish.</w:t>
      </w:r>
    </w:p>
    <w:p w14:paraId="4AEF2BFC" w14:textId="77777777" w:rsidR="00AC08FF" w:rsidRPr="00DE07DF" w:rsidRDefault="00AC08FF" w:rsidP="00FD5BDA">
      <w:pPr>
        <w:pStyle w:val="Heading3"/>
        <w:spacing w:before="0" w:beforeAutospacing="0" w:after="0" w:afterAutospacing="0"/>
        <w:rPr>
          <w:sz w:val="20"/>
          <w:szCs w:val="20"/>
        </w:rPr>
      </w:pPr>
    </w:p>
    <w:p w14:paraId="547731BF" w14:textId="77777777" w:rsidR="00DB1561" w:rsidRPr="00DE07DF" w:rsidRDefault="001341E6" w:rsidP="00FD5BDA">
      <w:pPr>
        <w:pStyle w:val="Heading3"/>
        <w:spacing w:before="0" w:beforeAutospacing="0" w:after="0" w:afterAutospacing="0"/>
        <w:rPr>
          <w:sz w:val="20"/>
          <w:szCs w:val="20"/>
        </w:rPr>
      </w:pPr>
      <w:r>
        <w:rPr>
          <w:sz w:val="20"/>
          <w:szCs w:val="20"/>
        </w:rPr>
        <w:br w:type="page"/>
      </w:r>
      <w:r w:rsidR="00DB1561" w:rsidRPr="00DE07DF">
        <w:rPr>
          <w:sz w:val="20"/>
          <w:szCs w:val="20"/>
        </w:rPr>
        <w:lastRenderedPageBreak/>
        <w:t>PART 3 - EXECUTION</w:t>
      </w:r>
    </w:p>
    <w:p w14:paraId="7BBC45FF" w14:textId="77777777" w:rsidR="000D2FD7" w:rsidRPr="00DE07DF" w:rsidRDefault="000D2FD7" w:rsidP="009B5D4E">
      <w:pPr>
        <w:pStyle w:val="Heading3"/>
        <w:numPr>
          <w:ilvl w:val="1"/>
          <w:numId w:val="48"/>
        </w:numPr>
        <w:rPr>
          <w:sz w:val="20"/>
          <w:szCs w:val="20"/>
        </w:rPr>
      </w:pPr>
      <w:r>
        <w:rPr>
          <w:sz w:val="20"/>
          <w:szCs w:val="20"/>
        </w:rPr>
        <w:t>MANUFACTURER’S INSTRUCTIONS</w:t>
      </w:r>
    </w:p>
    <w:p w14:paraId="00D65122" w14:textId="77777777" w:rsidR="00534161" w:rsidRPr="009B5D4E" w:rsidRDefault="00534161" w:rsidP="009B5D4E">
      <w:pPr>
        <w:spacing w:before="120" w:after="120"/>
        <w:ind w:left="375"/>
        <w:rPr>
          <w:rFonts w:ascii="Arial" w:hAnsi="Arial" w:cs="Arial"/>
          <w:color w:val="000000"/>
        </w:rPr>
      </w:pPr>
      <w:r w:rsidRPr="009B5D4E">
        <w:rPr>
          <w:rFonts w:ascii="Arial" w:hAnsi="Arial" w:cs="Arial"/>
          <w:sz w:val="20"/>
          <w:szCs w:val="20"/>
        </w:rPr>
        <w:t>A.</w:t>
      </w:r>
      <w:r w:rsidRPr="009B5D4E">
        <w:t xml:space="preserve">  </w:t>
      </w:r>
      <w:r w:rsidRPr="009B5D4E">
        <w:rPr>
          <w:rFonts w:ascii="Arial" w:hAnsi="Arial" w:cs="Arial"/>
          <w:sz w:val="20"/>
          <w:szCs w:val="20"/>
        </w:rPr>
        <w:t>Compliance:  Comply with manufacturer’s product data, including technical bulletins, product</w:t>
      </w:r>
      <w:r w:rsidR="009B5D4E" w:rsidRPr="009B5D4E">
        <w:rPr>
          <w:rFonts w:ascii="Arial" w:hAnsi="Arial" w:cs="Arial"/>
          <w:sz w:val="20"/>
          <w:szCs w:val="20"/>
        </w:rPr>
        <w:t xml:space="preserve">         </w:t>
      </w:r>
      <w:r w:rsidR="009B5D4E">
        <w:rPr>
          <w:rFonts w:ascii="Arial" w:hAnsi="Arial" w:cs="Arial"/>
          <w:sz w:val="20"/>
          <w:szCs w:val="20"/>
        </w:rPr>
        <w:t xml:space="preserve">    </w:t>
      </w:r>
      <w:r w:rsidRPr="009B5D4E">
        <w:rPr>
          <w:rFonts w:ascii="Arial" w:hAnsi="Arial" w:cs="Arial"/>
          <w:sz w:val="20"/>
          <w:szCs w:val="20"/>
        </w:rPr>
        <w:t>catalog</w:t>
      </w:r>
      <w:r w:rsidR="0023783F" w:rsidRPr="009B5D4E">
        <w:rPr>
          <w:rFonts w:ascii="Arial" w:hAnsi="Arial" w:cs="Arial"/>
          <w:sz w:val="20"/>
          <w:szCs w:val="20"/>
        </w:rPr>
        <w:t xml:space="preserve">, </w:t>
      </w:r>
      <w:r w:rsidRPr="009B5D4E">
        <w:rPr>
          <w:rFonts w:ascii="Arial" w:hAnsi="Arial" w:cs="Arial"/>
          <w:sz w:val="20"/>
          <w:szCs w:val="20"/>
        </w:rPr>
        <w:t>installation instructions, and product carton instructions for installation</w:t>
      </w:r>
      <w:r w:rsidR="006F6980" w:rsidRPr="009B5D4E">
        <w:rPr>
          <w:rFonts w:ascii="Arial" w:hAnsi="Arial" w:cs="Arial"/>
          <w:sz w:val="20"/>
          <w:szCs w:val="20"/>
        </w:rPr>
        <w:t xml:space="preserve"> and maintenance procedures as needed.</w:t>
      </w:r>
      <w:r w:rsidR="003C632D" w:rsidRPr="009B5D4E">
        <w:t xml:space="preserve"> </w:t>
      </w:r>
    </w:p>
    <w:p w14:paraId="38F344D1" w14:textId="77777777"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2</w:t>
      </w:r>
      <w:r w:rsidRPr="00DE07DF">
        <w:rPr>
          <w:sz w:val="20"/>
          <w:szCs w:val="20"/>
        </w:rPr>
        <w:t xml:space="preserve"> EXAMINATION</w:t>
      </w:r>
    </w:p>
    <w:p w14:paraId="67A3D9FF" w14:textId="77777777" w:rsidR="00867E5E" w:rsidRPr="00DE07DF" w:rsidRDefault="00CD6679" w:rsidP="00F779AE">
      <w:pPr>
        <w:numPr>
          <w:ilvl w:val="0"/>
          <w:numId w:val="10"/>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0D2FD7"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13EEE94D" w14:textId="77777777" w:rsidR="00867E5E" w:rsidRPr="00DE07DF" w:rsidRDefault="00867E5E" w:rsidP="00F779AE">
      <w:pPr>
        <w:numPr>
          <w:ilvl w:val="0"/>
          <w:numId w:val="10"/>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0D2FD7"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4F78E465" w14:textId="77777777" w:rsidR="00867E5E" w:rsidRPr="00DE07DF" w:rsidRDefault="00867E5E" w:rsidP="00F779AE">
      <w:pPr>
        <w:numPr>
          <w:ilvl w:val="0"/>
          <w:numId w:val="10"/>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6BDEE416" w14:textId="77777777" w:rsidR="00867E5E" w:rsidRPr="00DE07DF" w:rsidRDefault="00867E5E" w:rsidP="00F779AE">
      <w:pPr>
        <w:numPr>
          <w:ilvl w:val="0"/>
          <w:numId w:val="10"/>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0E10153" w14:textId="77777777" w:rsidR="00867E5E" w:rsidRPr="00DE07DF" w:rsidRDefault="00867E5E" w:rsidP="00F779AE">
      <w:pPr>
        <w:numPr>
          <w:ilvl w:val="0"/>
          <w:numId w:val="10"/>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32FCA532" w14:textId="77777777" w:rsidR="00DB1561" w:rsidRPr="00DE07DF" w:rsidRDefault="00867E5E" w:rsidP="00F779AE">
      <w:pPr>
        <w:numPr>
          <w:ilvl w:val="0"/>
          <w:numId w:val="10"/>
        </w:numPr>
        <w:spacing w:before="120" w:after="120"/>
        <w:rPr>
          <w:rFonts w:ascii="Arial" w:hAnsi="Arial" w:cs="Arial"/>
          <w:color w:val="000000"/>
          <w:sz w:val="20"/>
          <w:szCs w:val="20"/>
        </w:rPr>
      </w:pPr>
      <w:r w:rsidRPr="00DE07DF">
        <w:rPr>
          <w:rFonts w:ascii="Arial" w:hAnsi="Arial" w:cs="Arial"/>
          <w:color w:val="000000"/>
          <w:sz w:val="20"/>
          <w:szCs w:val="20"/>
        </w:rPr>
        <w:t xml:space="preserve">Failure to call attention to defects or imperfections will be construed as acceptance and approval of the subfloor. Installation indicates acceptance of substrates </w:t>
      </w:r>
      <w:r w:rsidR="000D2FD7" w:rsidRPr="00DE07DF">
        <w:rPr>
          <w:rFonts w:ascii="Arial" w:hAnsi="Arial" w:cs="Arial"/>
          <w:color w:val="000000"/>
          <w:sz w:val="20"/>
          <w:szCs w:val="20"/>
        </w:rPr>
        <w:t>regarding</w:t>
      </w:r>
      <w:r w:rsidRPr="00DE07DF">
        <w:rPr>
          <w:rFonts w:ascii="Arial" w:hAnsi="Arial" w:cs="Arial"/>
          <w:color w:val="000000"/>
          <w:sz w:val="20"/>
          <w:szCs w:val="20"/>
        </w:rPr>
        <w:t xml:space="preserve"> conditions existing at the time of installation</w:t>
      </w:r>
      <w:r w:rsidR="00815187" w:rsidRPr="00DE07DF">
        <w:rPr>
          <w:rFonts w:ascii="Arial" w:hAnsi="Arial" w:cs="Arial"/>
          <w:color w:val="000000"/>
          <w:sz w:val="20"/>
          <w:szCs w:val="20"/>
        </w:rPr>
        <w:t>.</w:t>
      </w:r>
    </w:p>
    <w:p w14:paraId="215A330D" w14:textId="77777777"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1C6542EE" w14:textId="77777777" w:rsidR="00F779AE" w:rsidRPr="00F779AE" w:rsidRDefault="00F779AE" w:rsidP="00F779AE">
      <w:pPr>
        <w:numPr>
          <w:ilvl w:val="0"/>
          <w:numId w:val="11"/>
        </w:numPr>
        <w:spacing w:before="120" w:after="120"/>
        <w:rPr>
          <w:rFonts w:ascii="Arial" w:hAnsi="Arial" w:cs="Arial"/>
          <w:sz w:val="20"/>
          <w:szCs w:val="20"/>
        </w:rPr>
      </w:pPr>
      <w:r w:rsidRPr="00F779AE">
        <w:rPr>
          <w:rFonts w:ascii="Arial" w:hAnsi="Arial" w:cs="Arial"/>
          <w:sz w:val="20"/>
          <w:szCs w:val="20"/>
        </w:rPr>
        <w:t xml:space="preserve">[Subfloor Preparation:  Smooth concrete surfaces, removing rough areas, projections, ridges, and bumps, and filling low spots, control or construction joints, and other defects with </w:t>
      </w:r>
      <w:r w:rsidR="003B5377">
        <w:rPr>
          <w:rFonts w:ascii="Arial" w:hAnsi="Arial" w:cs="Arial"/>
          <w:sz w:val="20"/>
          <w:szCs w:val="20"/>
        </w:rPr>
        <w:t xml:space="preserve">Armstrong Flooring </w:t>
      </w:r>
      <w:r w:rsidRPr="00F779AE">
        <w:rPr>
          <w:rFonts w:ascii="Arial" w:hAnsi="Arial" w:cs="Arial"/>
          <w:sz w:val="20"/>
          <w:szCs w:val="20"/>
        </w:rPr>
        <w:t xml:space="preserve">[ S-194 Cement-Based Patch, Underlayment and Embossing Leveler / </w:t>
      </w:r>
      <w:r w:rsidR="000D2FD7">
        <w:rPr>
          <w:rFonts w:ascii="Arial" w:hAnsi="Arial" w:cs="Arial"/>
          <w:sz w:val="20"/>
          <w:szCs w:val="20"/>
        </w:rPr>
        <w:t xml:space="preserve"> </w:t>
      </w:r>
      <w:r w:rsidRPr="00F779AE">
        <w:rPr>
          <w:rFonts w:ascii="Arial" w:hAnsi="Arial" w:cs="Arial"/>
          <w:sz w:val="20"/>
          <w:szCs w:val="20"/>
        </w:rPr>
        <w:t>S-195 Underlayment Additive] [S-4</w:t>
      </w:r>
      <w:r w:rsidR="008A5FEE">
        <w:rPr>
          <w:rFonts w:ascii="Arial" w:hAnsi="Arial" w:cs="Arial"/>
          <w:sz w:val="20"/>
          <w:szCs w:val="20"/>
        </w:rPr>
        <w:t>6</w:t>
      </w:r>
      <w:r w:rsidRPr="00F779AE">
        <w:rPr>
          <w:rFonts w:ascii="Arial" w:hAnsi="Arial" w:cs="Arial"/>
          <w:sz w:val="20"/>
          <w:szCs w:val="20"/>
        </w:rPr>
        <w:t>3 Level Strong</w:t>
      </w:r>
      <w:r w:rsidRPr="000D2FD7">
        <w:rPr>
          <w:rFonts w:ascii="Arial" w:hAnsi="Arial" w:cs="Arial"/>
          <w:sz w:val="20"/>
          <w:szCs w:val="20"/>
          <w:vertAlign w:val="superscript"/>
        </w:rPr>
        <w:t>™</w:t>
      </w:r>
      <w:r w:rsidRPr="00F779AE">
        <w:rPr>
          <w:rFonts w:ascii="Arial" w:hAnsi="Arial" w:cs="Arial"/>
          <w:sz w:val="20"/>
          <w:szCs w:val="20"/>
        </w:rPr>
        <w:t xml:space="preserve"> cement based self-leveling compound] [S-4</w:t>
      </w:r>
      <w:r w:rsidR="008A5FEE">
        <w:rPr>
          <w:rFonts w:ascii="Arial" w:hAnsi="Arial" w:cs="Arial"/>
          <w:sz w:val="20"/>
          <w:szCs w:val="20"/>
        </w:rPr>
        <w:t>6</w:t>
      </w:r>
      <w:r w:rsidRPr="00F779AE">
        <w:rPr>
          <w:rFonts w:ascii="Arial" w:hAnsi="Arial" w:cs="Arial"/>
          <w:sz w:val="20"/>
          <w:szCs w:val="20"/>
        </w:rPr>
        <w:t>6 Patch Strong</w:t>
      </w:r>
      <w:r w:rsidRPr="000D2FD7">
        <w:rPr>
          <w:rFonts w:ascii="Arial" w:hAnsi="Arial" w:cs="Arial"/>
          <w:sz w:val="20"/>
          <w:szCs w:val="20"/>
          <w:vertAlign w:val="superscript"/>
        </w:rPr>
        <w:t>™</w:t>
      </w:r>
      <w:r w:rsidRPr="00F779AE">
        <w:rPr>
          <w:rFonts w:ascii="Arial" w:hAnsi="Arial" w:cs="Arial"/>
          <w:sz w:val="20"/>
          <w:szCs w:val="20"/>
        </w:rPr>
        <w:t xml:space="preserve">  patching and smoothing compound] [S-4</w:t>
      </w:r>
      <w:r w:rsidR="008A5FEE">
        <w:rPr>
          <w:rFonts w:ascii="Arial" w:hAnsi="Arial" w:cs="Arial"/>
          <w:sz w:val="20"/>
          <w:szCs w:val="20"/>
        </w:rPr>
        <w:t>6</w:t>
      </w:r>
      <w:r w:rsidRPr="00F779AE">
        <w:rPr>
          <w:rFonts w:ascii="Arial" w:hAnsi="Arial" w:cs="Arial"/>
          <w:sz w:val="20"/>
          <w:szCs w:val="20"/>
        </w:rPr>
        <w:t>4 Prime Strong</w:t>
      </w:r>
      <w:r w:rsidRPr="000D2FD7">
        <w:rPr>
          <w:rFonts w:ascii="Arial" w:hAnsi="Arial" w:cs="Arial"/>
          <w:sz w:val="20"/>
          <w:szCs w:val="20"/>
          <w:vertAlign w:val="superscript"/>
        </w:rPr>
        <w:t>™</w:t>
      </w:r>
      <w:r w:rsidRPr="00F779AE">
        <w:rPr>
          <w:rFonts w:ascii="Arial" w:hAnsi="Arial" w:cs="Arial"/>
          <w:sz w:val="20"/>
          <w:szCs w:val="20"/>
        </w:rPr>
        <w:t xml:space="preserve"> acrylic primer for porous substrates] [S-4</w:t>
      </w:r>
      <w:r w:rsidR="008A5FEE">
        <w:rPr>
          <w:rFonts w:ascii="Arial" w:hAnsi="Arial" w:cs="Arial"/>
          <w:sz w:val="20"/>
          <w:szCs w:val="20"/>
        </w:rPr>
        <w:t>6</w:t>
      </w:r>
      <w:r w:rsidRPr="00F779AE">
        <w:rPr>
          <w:rFonts w:ascii="Arial" w:hAnsi="Arial" w:cs="Arial"/>
          <w:sz w:val="20"/>
          <w:szCs w:val="20"/>
        </w:rPr>
        <w:t>5 Prime Strong</w:t>
      </w:r>
      <w:r w:rsidRPr="000D2FD7">
        <w:rPr>
          <w:rFonts w:ascii="Arial" w:hAnsi="Arial" w:cs="Arial"/>
          <w:sz w:val="20"/>
          <w:szCs w:val="20"/>
          <w:vertAlign w:val="superscript"/>
        </w:rPr>
        <w:t>™</w:t>
      </w:r>
      <w:r w:rsidRPr="00F779AE">
        <w:rPr>
          <w:rFonts w:ascii="Arial" w:hAnsi="Arial" w:cs="Arial"/>
          <w:sz w:val="20"/>
          <w:szCs w:val="20"/>
        </w:rPr>
        <w:t xml:space="preserve"> </w:t>
      </w:r>
      <w:r w:rsidR="008A5FEE">
        <w:rPr>
          <w:rFonts w:ascii="Arial" w:hAnsi="Arial" w:cs="Arial"/>
          <w:sz w:val="20"/>
          <w:szCs w:val="20"/>
        </w:rPr>
        <w:t>epoxy</w:t>
      </w:r>
      <w:r w:rsidRPr="00F779AE">
        <w:rPr>
          <w:rFonts w:ascii="Arial" w:hAnsi="Arial" w:cs="Arial"/>
          <w:sz w:val="20"/>
          <w:szCs w:val="20"/>
        </w:rPr>
        <w:t xml:space="preserve"> primer for non-porous substrates] as recommended by the flooring manufacturer.  Refer to </w:t>
      </w:r>
      <w:r w:rsidR="00D23CF2" w:rsidRPr="003B5377">
        <w:rPr>
          <w:rFonts w:ascii="Arial" w:hAnsi="Arial" w:cs="Arial"/>
          <w:sz w:val="20"/>
          <w:szCs w:val="20"/>
        </w:rPr>
        <w:t>AHF Contract</w:t>
      </w:r>
      <w:r w:rsidR="003B5377" w:rsidRPr="003B5377">
        <w:rPr>
          <w:rFonts w:ascii="Arial" w:hAnsi="Arial" w:cs="Arial"/>
          <w:sz w:val="20"/>
          <w:szCs w:val="20"/>
        </w:rPr>
        <w:t xml:space="preserve"> </w:t>
      </w:r>
      <w:r w:rsidRPr="003B5377">
        <w:rPr>
          <w:rFonts w:ascii="Arial" w:hAnsi="Arial" w:cs="Arial"/>
          <w:sz w:val="20"/>
          <w:szCs w:val="20"/>
        </w:rPr>
        <w:t>Installation System</w:t>
      </w:r>
      <w:r w:rsidR="003B5377">
        <w:rPr>
          <w:rFonts w:ascii="Arial" w:hAnsi="Arial" w:cs="Arial"/>
          <w:sz w:val="20"/>
          <w:szCs w:val="20"/>
        </w:rPr>
        <w:t xml:space="preserve"> </w:t>
      </w:r>
      <w:r w:rsidRPr="00F779AE">
        <w:rPr>
          <w:rFonts w:ascii="Arial" w:hAnsi="Arial" w:cs="Arial"/>
          <w:sz w:val="20"/>
          <w:szCs w:val="20"/>
        </w:rPr>
        <w:t>and ASTM F 710 Standard Practice for Preparing Concrete Floors to Receive Resilient Flooring for additional information on subfloor preparation.]</w:t>
      </w:r>
    </w:p>
    <w:p w14:paraId="73C569B1" w14:textId="77777777" w:rsidR="00F779AE" w:rsidRPr="00F779AE" w:rsidRDefault="00F779AE" w:rsidP="00F779AE">
      <w:pPr>
        <w:numPr>
          <w:ilvl w:val="0"/>
          <w:numId w:val="11"/>
        </w:numPr>
        <w:spacing w:before="120" w:after="120"/>
        <w:rPr>
          <w:rFonts w:ascii="Arial" w:hAnsi="Arial" w:cs="Arial"/>
          <w:sz w:val="20"/>
          <w:szCs w:val="20"/>
        </w:rPr>
      </w:pPr>
      <w:r w:rsidRPr="00F779AE">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 S-194 Cement-Based Patch, Underlayment and Embossing Leveler / S-195 Underlayment Additive] [S-4</w:t>
      </w:r>
      <w:r w:rsidR="008A5FEE">
        <w:rPr>
          <w:rFonts w:ascii="Arial" w:hAnsi="Arial" w:cs="Arial"/>
          <w:sz w:val="20"/>
          <w:szCs w:val="20"/>
        </w:rPr>
        <w:t>6</w:t>
      </w:r>
      <w:r w:rsidRPr="00F779AE">
        <w:rPr>
          <w:rFonts w:ascii="Arial" w:hAnsi="Arial" w:cs="Arial"/>
          <w:sz w:val="20"/>
          <w:szCs w:val="20"/>
        </w:rPr>
        <w:t>3 Level Strong</w:t>
      </w:r>
      <w:r w:rsidRPr="000D2FD7">
        <w:rPr>
          <w:rFonts w:ascii="Arial" w:hAnsi="Arial" w:cs="Arial"/>
          <w:sz w:val="20"/>
          <w:szCs w:val="20"/>
          <w:vertAlign w:val="superscript"/>
        </w:rPr>
        <w:t>™</w:t>
      </w:r>
      <w:r w:rsidRPr="00F779AE">
        <w:rPr>
          <w:rFonts w:ascii="Arial" w:hAnsi="Arial" w:cs="Arial"/>
          <w:sz w:val="20"/>
          <w:szCs w:val="20"/>
        </w:rPr>
        <w:t xml:space="preserve"> cement based self-leveling compound] [S-4</w:t>
      </w:r>
      <w:r w:rsidR="008A5FEE">
        <w:rPr>
          <w:rFonts w:ascii="Arial" w:hAnsi="Arial" w:cs="Arial"/>
          <w:sz w:val="20"/>
          <w:szCs w:val="20"/>
        </w:rPr>
        <w:t>6</w:t>
      </w:r>
      <w:r w:rsidRPr="00F779AE">
        <w:rPr>
          <w:rFonts w:ascii="Arial" w:hAnsi="Arial" w:cs="Arial"/>
          <w:sz w:val="20"/>
          <w:szCs w:val="20"/>
        </w:rPr>
        <w:t>6 Patch Strong</w:t>
      </w:r>
      <w:r w:rsidRPr="000D2FD7">
        <w:rPr>
          <w:rFonts w:ascii="Arial" w:hAnsi="Arial" w:cs="Arial"/>
          <w:sz w:val="20"/>
          <w:szCs w:val="20"/>
          <w:vertAlign w:val="superscript"/>
        </w:rPr>
        <w:t>™</w:t>
      </w:r>
      <w:r w:rsidRPr="00F779AE">
        <w:rPr>
          <w:rFonts w:ascii="Arial" w:hAnsi="Arial" w:cs="Arial"/>
          <w:sz w:val="20"/>
          <w:szCs w:val="20"/>
        </w:rPr>
        <w:t xml:space="preserve">  patching and smoothing compound] [S-4</w:t>
      </w:r>
      <w:r w:rsidR="008A5FEE">
        <w:rPr>
          <w:rFonts w:ascii="Arial" w:hAnsi="Arial" w:cs="Arial"/>
          <w:sz w:val="20"/>
          <w:szCs w:val="20"/>
        </w:rPr>
        <w:t>6</w:t>
      </w:r>
      <w:r w:rsidRPr="00F779AE">
        <w:rPr>
          <w:rFonts w:ascii="Arial" w:hAnsi="Arial" w:cs="Arial"/>
          <w:sz w:val="20"/>
          <w:szCs w:val="20"/>
        </w:rPr>
        <w:t>2 Seal Strong</w:t>
      </w:r>
      <w:r w:rsidRPr="000D2FD7">
        <w:rPr>
          <w:rFonts w:ascii="Arial" w:hAnsi="Arial" w:cs="Arial"/>
          <w:sz w:val="20"/>
          <w:szCs w:val="20"/>
          <w:vertAlign w:val="superscript"/>
        </w:rPr>
        <w:t>™</w:t>
      </w:r>
      <w:r w:rsidRPr="00F779AE">
        <w:rPr>
          <w:rFonts w:ascii="Arial" w:hAnsi="Arial" w:cs="Arial"/>
          <w:sz w:val="20"/>
          <w:szCs w:val="20"/>
        </w:rPr>
        <w:t xml:space="preserve"> two</w:t>
      </w:r>
      <w:r w:rsidR="000D2FD7">
        <w:rPr>
          <w:rFonts w:ascii="Arial" w:hAnsi="Arial" w:cs="Arial"/>
          <w:sz w:val="20"/>
          <w:szCs w:val="20"/>
        </w:rPr>
        <w:t>-</w:t>
      </w:r>
      <w:r w:rsidRPr="00F779AE">
        <w:rPr>
          <w:rFonts w:ascii="Arial" w:hAnsi="Arial" w:cs="Arial"/>
          <w:sz w:val="20"/>
          <w:szCs w:val="20"/>
        </w:rPr>
        <w:t>part moisture mitigation system] [S-4</w:t>
      </w:r>
      <w:r w:rsidR="008A5FEE">
        <w:rPr>
          <w:rFonts w:ascii="Arial" w:hAnsi="Arial" w:cs="Arial"/>
          <w:sz w:val="20"/>
          <w:szCs w:val="20"/>
        </w:rPr>
        <w:t>6</w:t>
      </w:r>
      <w:r w:rsidRPr="00F779AE">
        <w:rPr>
          <w:rFonts w:ascii="Arial" w:hAnsi="Arial" w:cs="Arial"/>
          <w:sz w:val="20"/>
          <w:szCs w:val="20"/>
        </w:rPr>
        <w:t>4 Prime Strong</w:t>
      </w:r>
      <w:r w:rsidRPr="000D2FD7">
        <w:rPr>
          <w:rFonts w:ascii="Arial" w:hAnsi="Arial" w:cs="Arial"/>
          <w:sz w:val="20"/>
          <w:szCs w:val="20"/>
          <w:vertAlign w:val="superscript"/>
        </w:rPr>
        <w:t>™</w:t>
      </w:r>
      <w:r w:rsidRPr="00F779AE">
        <w:rPr>
          <w:rFonts w:ascii="Arial" w:hAnsi="Arial" w:cs="Arial"/>
          <w:sz w:val="20"/>
          <w:szCs w:val="20"/>
        </w:rPr>
        <w:t xml:space="preserve"> acrylic primer for porous substrates] [S-4</w:t>
      </w:r>
      <w:r w:rsidR="008A5FEE">
        <w:rPr>
          <w:rFonts w:ascii="Arial" w:hAnsi="Arial" w:cs="Arial"/>
          <w:sz w:val="20"/>
          <w:szCs w:val="20"/>
        </w:rPr>
        <w:t>6</w:t>
      </w:r>
      <w:r w:rsidRPr="00F779AE">
        <w:rPr>
          <w:rFonts w:ascii="Arial" w:hAnsi="Arial" w:cs="Arial"/>
          <w:sz w:val="20"/>
          <w:szCs w:val="20"/>
        </w:rPr>
        <w:t>5 Prime Strong</w:t>
      </w:r>
      <w:r w:rsidRPr="000D2FD7">
        <w:rPr>
          <w:rFonts w:ascii="Arial" w:hAnsi="Arial" w:cs="Arial"/>
          <w:sz w:val="20"/>
          <w:szCs w:val="20"/>
          <w:vertAlign w:val="superscript"/>
        </w:rPr>
        <w:t>™</w:t>
      </w:r>
      <w:r w:rsidRPr="00F779AE">
        <w:rPr>
          <w:rFonts w:ascii="Arial" w:hAnsi="Arial" w:cs="Arial"/>
          <w:sz w:val="20"/>
          <w:szCs w:val="20"/>
        </w:rPr>
        <w:t xml:space="preserve"> </w:t>
      </w:r>
      <w:r w:rsidR="008A5FEE">
        <w:rPr>
          <w:rFonts w:ascii="Arial" w:hAnsi="Arial" w:cs="Arial"/>
          <w:sz w:val="20"/>
          <w:szCs w:val="20"/>
        </w:rPr>
        <w:t>epoxy</w:t>
      </w:r>
      <w:r w:rsidRPr="00F779AE">
        <w:rPr>
          <w:rFonts w:ascii="Arial" w:hAnsi="Arial" w:cs="Arial"/>
          <w:sz w:val="20"/>
          <w:szCs w:val="20"/>
        </w:rPr>
        <w:t xml:space="preserve"> primer for non-porous substrates] as recommended by the flooring manufacturer.  Refer to </w:t>
      </w:r>
      <w:r w:rsidR="00D23CF2" w:rsidRPr="003B5377">
        <w:rPr>
          <w:rFonts w:ascii="Arial" w:hAnsi="Arial" w:cs="Arial"/>
          <w:sz w:val="20"/>
          <w:szCs w:val="20"/>
        </w:rPr>
        <w:t>AHF Contract</w:t>
      </w:r>
      <w:r w:rsidRPr="003B5377">
        <w:rPr>
          <w:rFonts w:ascii="Arial" w:hAnsi="Arial" w:cs="Arial"/>
          <w:sz w:val="20"/>
          <w:szCs w:val="20"/>
        </w:rPr>
        <w:t xml:space="preserve"> Installation System</w:t>
      </w:r>
      <w:r w:rsidRPr="00F779AE">
        <w:rPr>
          <w:rFonts w:ascii="Arial" w:hAnsi="Arial" w:cs="Arial"/>
          <w:sz w:val="20"/>
          <w:szCs w:val="20"/>
        </w:rPr>
        <w:t xml:space="preserve"> and ASTM F 710 Standard Practice for Preparing Concrete Floors to Receive Resilient Flooring for additional information on subfloor preparation.]</w:t>
      </w:r>
    </w:p>
    <w:p w14:paraId="7774A535" w14:textId="77777777" w:rsidR="00F375F5" w:rsidRPr="00DE07DF" w:rsidRDefault="00657ACC" w:rsidP="00F779AE">
      <w:pPr>
        <w:numPr>
          <w:ilvl w:val="0"/>
          <w:numId w:val="11"/>
        </w:numPr>
        <w:spacing w:before="120" w:after="120"/>
        <w:rPr>
          <w:rFonts w:ascii="Arial" w:hAnsi="Arial" w:cs="Arial"/>
          <w:color w:val="000000"/>
          <w:sz w:val="20"/>
          <w:szCs w:val="20"/>
        </w:rPr>
      </w:pPr>
      <w:r w:rsidRPr="00B12529">
        <w:rPr>
          <w:rFonts w:ascii="Arial" w:hAnsi="Arial" w:cs="Arial"/>
          <w:color w:val="000000"/>
          <w:sz w:val="20"/>
          <w:szCs w:val="20"/>
        </w:rPr>
        <w:lastRenderedPageBreak/>
        <w:t>Subfloor Cleaning: The surface shall be free of dust, solvents, varnish, paint, wax, oil, grease, sealers, release agents, curing compounds, residual adhesive, adhesive removers</w:t>
      </w:r>
      <w:r w:rsidR="000D2FD7">
        <w:rPr>
          <w:rFonts w:ascii="Arial" w:hAnsi="Arial" w:cs="Arial"/>
          <w:color w:val="000000"/>
          <w:sz w:val="20"/>
          <w:szCs w:val="20"/>
        </w:rPr>
        <w:t>,</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0D2FD7"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w:t>
      </w:r>
      <w:r w:rsidR="00737134">
        <w:rPr>
          <w:rFonts w:ascii="Arial" w:hAnsi="Arial" w:cs="Arial"/>
          <w:color w:val="000000"/>
          <w:sz w:val="20"/>
          <w:szCs w:val="20"/>
        </w:rPr>
        <w:t xml:space="preserve">. </w:t>
      </w:r>
      <w:r w:rsidR="007E1F94">
        <w:rPr>
          <w:rFonts w:ascii="Arial" w:hAnsi="Arial" w:cs="Arial"/>
          <w:color w:val="000000"/>
          <w:sz w:val="20"/>
          <w:szCs w:val="20"/>
        </w:rPr>
        <w:t>Refer to the</w:t>
      </w:r>
      <w:r w:rsidR="00737134">
        <w:rPr>
          <w:rFonts w:ascii="Arial" w:hAnsi="Arial" w:cs="Arial"/>
          <w:color w:val="000000"/>
          <w:sz w:val="20"/>
          <w:szCs w:val="20"/>
        </w:rPr>
        <w:t xml:space="preserve"> </w:t>
      </w:r>
      <w:r w:rsidR="00D23CF2" w:rsidRPr="003B5377">
        <w:rPr>
          <w:rFonts w:ascii="Arial" w:hAnsi="Arial" w:cs="Arial"/>
          <w:color w:val="000000"/>
          <w:sz w:val="20"/>
          <w:szCs w:val="20"/>
        </w:rPr>
        <w:t>AHF Contract</w:t>
      </w:r>
      <w:r w:rsidR="00A46CE9" w:rsidRPr="003B5377">
        <w:rPr>
          <w:rFonts w:ascii="Arial" w:hAnsi="Arial" w:cs="Arial"/>
          <w:color w:val="000000"/>
          <w:sz w:val="20"/>
          <w:szCs w:val="20"/>
        </w:rPr>
        <w:t xml:space="preserve"> </w:t>
      </w:r>
      <w:r w:rsidR="00737134" w:rsidRPr="003B5377">
        <w:rPr>
          <w:rFonts w:ascii="Arial" w:hAnsi="Arial" w:cs="Arial"/>
          <w:color w:val="000000"/>
          <w:sz w:val="20"/>
          <w:szCs w:val="20"/>
        </w:rPr>
        <w:t>Installation System</w:t>
      </w:r>
      <w:r w:rsidR="00737134">
        <w:rPr>
          <w:rFonts w:ascii="Arial" w:hAnsi="Arial" w:cs="Arial"/>
          <w:color w:val="000000"/>
          <w:sz w:val="20"/>
          <w:szCs w:val="20"/>
        </w:rPr>
        <w:t xml:space="preserve"> </w:t>
      </w:r>
      <w:r w:rsidR="00737134">
        <w:rPr>
          <w:rFonts w:ascii="Arial" w:hAnsi="Arial" w:cs="Arial"/>
          <w:sz w:val="20"/>
          <w:szCs w:val="20"/>
        </w:rPr>
        <w:t xml:space="preserve">and </w:t>
      </w:r>
      <w:r w:rsidR="00737134" w:rsidRPr="00DE07DF">
        <w:rPr>
          <w:rFonts w:ascii="Arial" w:hAnsi="Arial" w:cs="Arial"/>
          <w:color w:val="000000"/>
          <w:sz w:val="20"/>
          <w:szCs w:val="20"/>
        </w:rPr>
        <w:t>ASTM F 710 Standard Practice for Preparing Concrete Floors to Receive Resilient Flooring</w:t>
      </w:r>
      <w:r w:rsidR="00737134">
        <w:rPr>
          <w:rFonts w:ascii="Arial" w:hAnsi="Arial" w:cs="Arial"/>
          <w:color w:val="000000"/>
          <w:sz w:val="20"/>
          <w:szCs w:val="20"/>
        </w:rPr>
        <w:t xml:space="preserve"> for </w:t>
      </w:r>
      <w:r w:rsidR="007E1F94">
        <w:rPr>
          <w:rFonts w:ascii="Arial" w:hAnsi="Arial" w:cs="Arial"/>
          <w:color w:val="000000"/>
          <w:sz w:val="20"/>
          <w:szCs w:val="20"/>
        </w:rPr>
        <w:t>additional</w:t>
      </w:r>
      <w:r w:rsidR="00737134">
        <w:rPr>
          <w:rFonts w:ascii="Arial" w:hAnsi="Arial" w:cs="Arial"/>
          <w:color w:val="000000"/>
          <w:sz w:val="20"/>
          <w:szCs w:val="20"/>
        </w:rPr>
        <w:t xml:space="preserve"> information on subfloor preparation</w:t>
      </w:r>
      <w:r w:rsidR="007E1F94">
        <w:rPr>
          <w:rFonts w:ascii="Arial" w:hAnsi="Arial" w:cs="Arial"/>
          <w:color w:val="000000"/>
          <w:sz w:val="20"/>
          <w:szCs w:val="20"/>
        </w:rPr>
        <w:t>.</w:t>
      </w:r>
    </w:p>
    <w:p w14:paraId="50F2D079" w14:textId="77777777" w:rsidR="00F375F5" w:rsidRDefault="002B438D" w:rsidP="0037313C">
      <w:pPr>
        <w:numPr>
          <w:ilvl w:val="0"/>
          <w:numId w:val="11"/>
        </w:numPr>
        <w:spacing w:before="120" w:after="120"/>
        <w:rPr>
          <w:rFonts w:ascii="Arial" w:hAnsi="Arial" w:cs="Arial"/>
          <w:color w:val="000000"/>
          <w:sz w:val="20"/>
          <w:szCs w:val="20"/>
        </w:rPr>
      </w:pPr>
      <w:r w:rsidRPr="00195A42">
        <w:rPr>
          <w:rFonts w:ascii="Arial" w:hAnsi="Arial" w:cs="Arial"/>
          <w:color w:val="000000"/>
          <w:sz w:val="20"/>
          <w:szCs w:val="20"/>
        </w:rPr>
        <w:t>[For Tile High-Moisture Installation Warranty</w:t>
      </w:r>
      <w:r w:rsidR="008C02CC">
        <w:rPr>
          <w:rFonts w:ascii="Arial" w:hAnsi="Arial" w:cs="Arial"/>
          <w:color w:val="000000"/>
          <w:sz w:val="20"/>
          <w:szCs w:val="20"/>
        </w:rPr>
        <w:t xml:space="preserve"> when using S-515 Adhesive</w:t>
      </w:r>
      <w:r w:rsidRPr="00195A42">
        <w:rPr>
          <w:rFonts w:ascii="Arial" w:hAnsi="Arial" w:cs="Arial"/>
          <w:color w:val="000000"/>
          <w:sz w:val="20"/>
          <w:szCs w:val="20"/>
        </w:rPr>
        <w:t xml:space="preserve">, perform subfloor moisture testing in accordance with [ASTM F 2170, “Standard Test Method for Determining Relative Humidity in Concrete Slabs Using </w:t>
      </w:r>
      <w:r w:rsidRPr="00195A42">
        <w:rPr>
          <w:rFonts w:ascii="Arial" w:hAnsi="Arial" w:cs="Arial"/>
          <w:i/>
          <w:color w:val="000000"/>
          <w:sz w:val="20"/>
          <w:szCs w:val="20"/>
        </w:rPr>
        <w:t>in</w:t>
      </w:r>
      <w:r w:rsidR="000D2FD7">
        <w:rPr>
          <w:rFonts w:ascii="Arial" w:hAnsi="Arial" w:cs="Arial"/>
          <w:i/>
          <w:color w:val="000000"/>
          <w:sz w:val="20"/>
          <w:szCs w:val="20"/>
        </w:rPr>
        <w:t xml:space="preserve"> </w:t>
      </w:r>
      <w:r w:rsidRPr="00195A42">
        <w:rPr>
          <w:rFonts w:ascii="Arial" w:hAnsi="Arial" w:cs="Arial"/>
          <w:i/>
          <w:color w:val="000000"/>
          <w:sz w:val="20"/>
          <w:szCs w:val="20"/>
        </w:rPr>
        <w:t>situ</w:t>
      </w:r>
      <w:r w:rsidRPr="00195A42">
        <w:rPr>
          <w:rFonts w:ascii="Arial" w:hAnsi="Arial" w:cs="Arial"/>
          <w:color w:val="000000"/>
          <w:sz w:val="20"/>
          <w:szCs w:val="20"/>
        </w:rPr>
        <w:t xml:space="preserve"> Probes”][ASTM F 1869,“</w:t>
      </w:r>
      <w:r w:rsidRPr="00195A42">
        <w:rPr>
          <w:rFonts w:ascii="Arial" w:hAnsi="Arial" w:cs="Arial"/>
          <w:bCs/>
          <w:color w:val="000000"/>
          <w:sz w:val="20"/>
          <w:szCs w:val="20"/>
        </w:rPr>
        <w:t>Standard Test Method for Measuring Moisture Vapor Emission Rate of Concrete Subfloor Using Anhydrous Calcium Chloride”]</w:t>
      </w:r>
      <w:r w:rsidRPr="00195A42">
        <w:rPr>
          <w:rFonts w:ascii="Arial" w:hAnsi="Arial" w:cs="Arial"/>
          <w:color w:val="000000"/>
          <w:sz w:val="20"/>
          <w:szCs w:val="20"/>
        </w:rPr>
        <w:t xml:space="preserve"> and Bond Tests </w:t>
      </w:r>
      <w:r w:rsidR="002C53D2" w:rsidRPr="00195A42">
        <w:rPr>
          <w:rFonts w:ascii="Arial" w:hAnsi="Arial" w:cs="Arial"/>
          <w:color w:val="000000"/>
          <w:sz w:val="20"/>
          <w:szCs w:val="20"/>
        </w:rPr>
        <w:t>as de</w:t>
      </w:r>
      <w:r w:rsidR="002C53D2">
        <w:rPr>
          <w:rFonts w:ascii="Arial" w:hAnsi="Arial" w:cs="Arial"/>
          <w:color w:val="000000"/>
          <w:sz w:val="20"/>
          <w:szCs w:val="20"/>
        </w:rPr>
        <w:t xml:space="preserve">scribed in the </w:t>
      </w:r>
      <w:r w:rsidR="00D23CF2" w:rsidRPr="003B5377">
        <w:rPr>
          <w:rFonts w:ascii="Arial" w:hAnsi="Arial" w:cs="Arial"/>
          <w:color w:val="000000"/>
          <w:sz w:val="20"/>
          <w:szCs w:val="20"/>
        </w:rPr>
        <w:t>AHF Contract</w:t>
      </w:r>
      <w:r w:rsidR="002C53D2" w:rsidRPr="003B5377">
        <w:rPr>
          <w:rFonts w:ascii="Arial" w:hAnsi="Arial" w:cs="Arial"/>
          <w:color w:val="000000"/>
          <w:sz w:val="20"/>
          <w:szCs w:val="20"/>
        </w:rPr>
        <w:t xml:space="preserve"> Installation System</w:t>
      </w:r>
      <w:r w:rsidR="002C53D2">
        <w:rPr>
          <w:rFonts w:ascii="Arial" w:hAnsi="Arial" w:cs="Arial"/>
          <w:color w:val="000000"/>
          <w:sz w:val="20"/>
          <w:szCs w:val="20"/>
        </w:rPr>
        <w:t xml:space="preserve">, </w:t>
      </w:r>
      <w:r w:rsidRPr="00195A42">
        <w:rPr>
          <w:rFonts w:ascii="Arial" w:hAnsi="Arial" w:cs="Arial"/>
          <w:color w:val="000000"/>
          <w:sz w:val="20"/>
          <w:szCs w:val="20"/>
        </w:rPr>
        <w:t>to determine if surfaces are dry; free of curing and hardening compounds, old adhesive, and other coatings; and ready to receive flooring.  [Relat</w:t>
      </w:r>
      <w:r w:rsidR="00A6739F">
        <w:rPr>
          <w:rFonts w:ascii="Arial" w:hAnsi="Arial" w:cs="Arial"/>
          <w:color w:val="000000"/>
          <w:sz w:val="20"/>
          <w:szCs w:val="20"/>
        </w:rPr>
        <w:t>ive humidity shall not exceed 95</w:t>
      </w:r>
      <w:r w:rsidRPr="00195A42">
        <w:rPr>
          <w:rFonts w:ascii="Arial" w:hAnsi="Arial" w:cs="Arial"/>
          <w:color w:val="000000"/>
          <w:sz w:val="20"/>
          <w:szCs w:val="20"/>
        </w:rPr>
        <w:t>%.]</w:t>
      </w:r>
      <w:r w:rsidR="000D2FD7">
        <w:rPr>
          <w:rFonts w:ascii="Arial" w:hAnsi="Arial" w:cs="Arial"/>
          <w:color w:val="000000"/>
          <w:sz w:val="20"/>
          <w:szCs w:val="20"/>
        </w:rPr>
        <w:t xml:space="preserve"> </w:t>
      </w:r>
      <w:r w:rsidRPr="00195A42">
        <w:rPr>
          <w:rFonts w:ascii="Arial" w:hAnsi="Arial" w:cs="Arial"/>
          <w:color w:val="000000"/>
          <w:sz w:val="20"/>
          <w:szCs w:val="20"/>
        </w:rPr>
        <w:t>[MVER shall not exceed 7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r w:rsidR="00F375F5" w:rsidRPr="00DE07DF">
        <w:rPr>
          <w:rFonts w:ascii="Arial" w:hAnsi="Arial" w:cs="Arial"/>
          <w:color w:val="000000"/>
          <w:sz w:val="20"/>
          <w:szCs w:val="20"/>
        </w:rPr>
        <w:t>].</w:t>
      </w:r>
    </w:p>
    <w:p w14:paraId="0E34934B" w14:textId="77777777" w:rsidR="002B438D" w:rsidRDefault="002B438D" w:rsidP="0037313C">
      <w:pPr>
        <w:numPr>
          <w:ilvl w:val="0"/>
          <w:numId w:val="11"/>
        </w:numPr>
        <w:spacing w:before="120" w:after="120"/>
        <w:rPr>
          <w:rFonts w:ascii="Arial" w:hAnsi="Arial" w:cs="Arial"/>
          <w:color w:val="000000"/>
          <w:sz w:val="20"/>
          <w:szCs w:val="20"/>
        </w:rPr>
      </w:pPr>
      <w:r w:rsidRPr="00195A42">
        <w:rPr>
          <w:rFonts w:ascii="Arial" w:hAnsi="Arial" w:cs="Arial"/>
          <w:color w:val="000000"/>
          <w:sz w:val="20"/>
          <w:szCs w:val="20"/>
        </w:rPr>
        <w:t>[For Tile High-Moisture Installation Warranty</w:t>
      </w:r>
      <w:r w:rsidR="008C02CC">
        <w:rPr>
          <w:rFonts w:ascii="Arial" w:hAnsi="Arial" w:cs="Arial"/>
          <w:color w:val="000000"/>
          <w:sz w:val="20"/>
          <w:szCs w:val="20"/>
        </w:rPr>
        <w:t xml:space="preserve"> when usin</w:t>
      </w:r>
      <w:r w:rsidR="00C46FF4">
        <w:rPr>
          <w:rFonts w:ascii="Arial" w:hAnsi="Arial" w:cs="Arial"/>
          <w:color w:val="000000"/>
          <w:sz w:val="20"/>
          <w:szCs w:val="20"/>
        </w:rPr>
        <w:t>g S-319 Adhesive</w:t>
      </w:r>
      <w:r w:rsidRPr="00195A42">
        <w:rPr>
          <w:rFonts w:ascii="Arial" w:hAnsi="Arial" w:cs="Arial"/>
          <w:color w:val="000000"/>
          <w:sz w:val="20"/>
          <w:szCs w:val="20"/>
        </w:rPr>
        <w:t xml:space="preserve">, perform subfloor moisture testing in accordance with [ASTM F 2170, “Standard Test Method for Determining Relative Humidity in Concrete Slabs Using </w:t>
      </w:r>
      <w:r w:rsidRPr="00195A42">
        <w:rPr>
          <w:rFonts w:ascii="Arial" w:hAnsi="Arial" w:cs="Arial"/>
          <w:i/>
          <w:color w:val="000000"/>
          <w:sz w:val="20"/>
          <w:szCs w:val="20"/>
        </w:rPr>
        <w:t>in</w:t>
      </w:r>
      <w:r w:rsidR="000D2FD7">
        <w:rPr>
          <w:rFonts w:ascii="Arial" w:hAnsi="Arial" w:cs="Arial"/>
          <w:i/>
          <w:color w:val="000000"/>
          <w:sz w:val="20"/>
          <w:szCs w:val="20"/>
        </w:rPr>
        <w:t xml:space="preserve"> </w:t>
      </w:r>
      <w:r w:rsidRPr="00195A42">
        <w:rPr>
          <w:rFonts w:ascii="Arial" w:hAnsi="Arial" w:cs="Arial"/>
          <w:i/>
          <w:color w:val="000000"/>
          <w:sz w:val="20"/>
          <w:szCs w:val="20"/>
        </w:rPr>
        <w:t>situ</w:t>
      </w:r>
      <w:r w:rsidRPr="00195A42">
        <w:rPr>
          <w:rFonts w:ascii="Arial" w:hAnsi="Arial" w:cs="Arial"/>
          <w:color w:val="000000"/>
          <w:sz w:val="20"/>
          <w:szCs w:val="20"/>
        </w:rPr>
        <w:t xml:space="preserve"> Probes”][ASTM F 1869,“</w:t>
      </w:r>
      <w:r w:rsidRPr="00195A42">
        <w:rPr>
          <w:rFonts w:ascii="Arial" w:hAnsi="Arial" w:cs="Arial"/>
          <w:bCs/>
          <w:color w:val="000000"/>
          <w:sz w:val="20"/>
          <w:szCs w:val="20"/>
        </w:rPr>
        <w:t>Standard Test Method for Measuring Moisture Vapor Emission Rate of Concrete Subfloor Using Anhydrous Calcium Chloride”]</w:t>
      </w:r>
      <w:r w:rsidRPr="00195A42">
        <w:rPr>
          <w:rFonts w:ascii="Arial" w:hAnsi="Arial" w:cs="Arial"/>
          <w:color w:val="000000"/>
          <w:sz w:val="20"/>
          <w:szCs w:val="20"/>
        </w:rPr>
        <w:t xml:space="preserve"> and Bond Tests </w:t>
      </w:r>
      <w:r w:rsidR="002C53D2" w:rsidRPr="00195A42">
        <w:rPr>
          <w:rFonts w:ascii="Arial" w:hAnsi="Arial" w:cs="Arial"/>
          <w:color w:val="000000"/>
          <w:sz w:val="20"/>
          <w:szCs w:val="20"/>
        </w:rPr>
        <w:t>as de</w:t>
      </w:r>
      <w:r w:rsidR="002C53D2">
        <w:rPr>
          <w:rFonts w:ascii="Arial" w:hAnsi="Arial" w:cs="Arial"/>
          <w:color w:val="000000"/>
          <w:sz w:val="20"/>
          <w:szCs w:val="20"/>
        </w:rPr>
        <w:t xml:space="preserve">scribed in the </w:t>
      </w:r>
      <w:r w:rsidR="00D23CF2">
        <w:rPr>
          <w:rFonts w:ascii="Arial" w:hAnsi="Arial" w:cs="Arial"/>
          <w:color w:val="000000"/>
          <w:sz w:val="20"/>
          <w:szCs w:val="20"/>
          <w:u w:val="single"/>
        </w:rPr>
        <w:t>AHF Contract</w:t>
      </w:r>
      <w:r w:rsidR="00A46CE9">
        <w:rPr>
          <w:rFonts w:ascii="Arial" w:hAnsi="Arial" w:cs="Arial"/>
          <w:color w:val="000000"/>
          <w:sz w:val="20"/>
          <w:szCs w:val="20"/>
          <w:u w:val="single"/>
        </w:rPr>
        <w:t xml:space="preserve"> </w:t>
      </w:r>
      <w:r w:rsidR="002C53D2" w:rsidRPr="00737134">
        <w:rPr>
          <w:rFonts w:ascii="Arial" w:hAnsi="Arial" w:cs="Arial"/>
          <w:color w:val="000000"/>
          <w:sz w:val="20"/>
          <w:szCs w:val="20"/>
          <w:u w:val="single"/>
        </w:rPr>
        <w:t>Guaranteed Installation Systems</w:t>
      </w:r>
      <w:r w:rsidR="002C53D2">
        <w:rPr>
          <w:rFonts w:ascii="Arial" w:hAnsi="Arial" w:cs="Arial"/>
          <w:color w:val="000000"/>
          <w:sz w:val="20"/>
          <w:szCs w:val="20"/>
        </w:rPr>
        <w:t>,</w:t>
      </w:r>
      <w:r w:rsidRPr="00195A42">
        <w:rPr>
          <w:rFonts w:ascii="Arial" w:hAnsi="Arial" w:cs="Arial"/>
          <w:color w:val="000000"/>
          <w:sz w:val="20"/>
          <w:szCs w:val="20"/>
        </w:rPr>
        <w:t xml:space="preserve"> to determine if surfaces are dry; free of curing and hardening compounds, old adhesive, and other coatings; and ready to receive flooring.  [Relative humidity shall not exceed </w:t>
      </w:r>
      <w:r w:rsidR="00C46FF4">
        <w:rPr>
          <w:rFonts w:ascii="Arial" w:hAnsi="Arial" w:cs="Arial"/>
          <w:color w:val="000000"/>
          <w:sz w:val="20"/>
          <w:szCs w:val="20"/>
        </w:rPr>
        <w:t>99</w:t>
      </w:r>
      <w:r w:rsidRPr="00195A42">
        <w:rPr>
          <w:rFonts w:ascii="Arial" w:hAnsi="Arial" w:cs="Arial"/>
          <w:color w:val="000000"/>
          <w:sz w:val="20"/>
          <w:szCs w:val="20"/>
        </w:rPr>
        <w:t>%.]</w:t>
      </w:r>
      <w:r w:rsidR="000D2FD7">
        <w:rPr>
          <w:rFonts w:ascii="Arial" w:hAnsi="Arial" w:cs="Arial"/>
          <w:color w:val="000000"/>
          <w:sz w:val="20"/>
          <w:szCs w:val="20"/>
        </w:rPr>
        <w:t xml:space="preserve"> </w:t>
      </w:r>
      <w:r w:rsidRPr="00195A42">
        <w:rPr>
          <w:rFonts w:ascii="Arial" w:hAnsi="Arial" w:cs="Arial"/>
          <w:color w:val="000000"/>
          <w:sz w:val="20"/>
          <w:szCs w:val="20"/>
        </w:rPr>
        <w:t>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r w:rsidR="00391310">
        <w:rPr>
          <w:rFonts w:ascii="Arial" w:hAnsi="Arial" w:cs="Arial"/>
          <w:color w:val="000000"/>
          <w:sz w:val="20"/>
          <w:szCs w:val="20"/>
        </w:rPr>
        <w:t>.</w:t>
      </w:r>
    </w:p>
    <w:p w14:paraId="120355DA" w14:textId="77777777" w:rsidR="00B41ECA" w:rsidRPr="00B41ECA" w:rsidRDefault="00B41ECA" w:rsidP="00B41ECA">
      <w:pPr>
        <w:numPr>
          <w:ilvl w:val="0"/>
          <w:numId w:val="11"/>
        </w:numPr>
        <w:spacing w:before="120" w:after="120"/>
        <w:rPr>
          <w:rFonts w:ascii="Arial" w:hAnsi="Arial" w:cs="Arial"/>
          <w:sz w:val="20"/>
          <w:szCs w:val="20"/>
        </w:rPr>
      </w:pPr>
      <w:r>
        <w:rPr>
          <w:rFonts w:ascii="Arial" w:hAnsi="Arial" w:cs="Arial"/>
          <w:sz w:val="20"/>
          <w:szCs w:val="20"/>
        </w:rPr>
        <w:t xml:space="preserve">[When using </w:t>
      </w:r>
      <w:r w:rsidR="003B5377">
        <w:rPr>
          <w:rFonts w:ascii="Arial" w:hAnsi="Arial" w:cs="Arial"/>
          <w:sz w:val="20"/>
          <w:szCs w:val="20"/>
        </w:rPr>
        <w:t xml:space="preserve">Armstrong Flooring </w:t>
      </w:r>
      <w:r>
        <w:rPr>
          <w:rFonts w:ascii="Arial" w:hAnsi="Arial" w:cs="Arial"/>
          <w:sz w:val="20"/>
          <w:szCs w:val="20"/>
        </w:rPr>
        <w:t xml:space="preserve">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w:t>
      </w:r>
      <w:r w:rsidR="00D23CF2">
        <w:rPr>
          <w:rFonts w:ascii="Arial" w:hAnsi="Arial" w:cs="Arial"/>
          <w:sz w:val="20"/>
          <w:szCs w:val="20"/>
        </w:rPr>
        <w:t>AHF Contract</w:t>
      </w:r>
      <w:r>
        <w:rPr>
          <w:rFonts w:ascii="Arial" w:hAnsi="Arial" w:cs="Arial"/>
          <w:sz w:val="20"/>
          <w:szCs w:val="20"/>
        </w:rPr>
        <w:t xml:space="preserve"> Guaranteed Installation System" instructions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 [MVER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2501491D" w14:textId="77777777" w:rsidR="00F65291" w:rsidRDefault="00F46866" w:rsidP="0037313C">
      <w:pPr>
        <w:numPr>
          <w:ilvl w:val="0"/>
          <w:numId w:val="11"/>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D5EAADD" w14:textId="77777777" w:rsidR="00F375F5" w:rsidRDefault="00F65291" w:rsidP="0037313C">
      <w:pPr>
        <w:numPr>
          <w:ilvl w:val="0"/>
          <w:numId w:val="11"/>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t>Wood subfloors</w:t>
      </w:r>
      <w:r w:rsidR="0015493D">
        <w:rPr>
          <w:rFonts w:ascii="Arial" w:hAnsi="Arial" w:cs="Arial"/>
          <w:color w:val="000000"/>
          <w:sz w:val="20"/>
          <w:szCs w:val="20"/>
        </w:rPr>
        <w:t xml:space="preserve">: </w:t>
      </w:r>
      <w:r w:rsidRPr="00F65291">
        <w:t xml:space="preserve"> </w:t>
      </w:r>
      <w:r w:rsidRPr="00F65291">
        <w:rPr>
          <w:rFonts w:ascii="Arial" w:hAnsi="Arial" w:cs="Arial"/>
          <w:color w:val="000000"/>
          <w:sz w:val="20"/>
          <w:szCs w:val="20"/>
        </w:rPr>
        <w:t>Armstrong resilient floors are recommended on suspended wood subfloors with a 1/4</w:t>
      </w:r>
      <w:r w:rsidR="000D2FD7">
        <w:rPr>
          <w:rFonts w:ascii="Arial" w:hAnsi="Arial" w:cs="Arial"/>
          <w:color w:val="000000"/>
          <w:sz w:val="20"/>
          <w:szCs w:val="20"/>
        </w:rPr>
        <w:t xml:space="preserve"> in. </w:t>
      </w:r>
      <w:r w:rsidRPr="00F65291">
        <w:rPr>
          <w:rFonts w:ascii="Arial" w:hAnsi="Arial" w:cs="Arial"/>
          <w:color w:val="000000"/>
          <w:sz w:val="20"/>
          <w:szCs w:val="20"/>
        </w:rPr>
        <w:t xml:space="preserve">underlayment (see product installation systems for exceptions) and a minimum </w:t>
      </w:r>
      <w:r w:rsidRPr="00F65291">
        <w:rPr>
          <w:rFonts w:ascii="Arial" w:hAnsi="Arial" w:cs="Arial"/>
          <w:color w:val="000000"/>
          <w:sz w:val="20"/>
          <w:szCs w:val="20"/>
        </w:rPr>
        <w:lastRenderedPageBreak/>
        <w:t>of 18</w:t>
      </w:r>
      <w:r w:rsidR="000D2FD7">
        <w:rPr>
          <w:rFonts w:ascii="Arial" w:hAnsi="Arial" w:cs="Arial"/>
          <w:color w:val="000000"/>
          <w:sz w:val="20"/>
          <w:szCs w:val="20"/>
        </w:rPr>
        <w:t xml:space="preserve"> in.</w:t>
      </w:r>
      <w:r w:rsidRPr="00F65291">
        <w:rPr>
          <w:rFonts w:ascii="Arial" w:hAnsi="Arial" w:cs="Arial"/>
          <w:color w:val="000000"/>
          <w:sz w:val="20"/>
          <w:szCs w:val="20"/>
        </w:rPr>
        <w:t xml:space="preserve"> of well-ventilated air space below. </w:t>
      </w:r>
      <w:r w:rsidR="00D23CF2">
        <w:rPr>
          <w:rFonts w:ascii="Arial" w:hAnsi="Arial" w:cs="Arial"/>
          <w:color w:val="000000"/>
          <w:sz w:val="20"/>
          <w:szCs w:val="20"/>
        </w:rPr>
        <w:t>AHF Contract</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73CDA524" w14:textId="77777777" w:rsidR="0015493D" w:rsidRPr="00DE07DF" w:rsidRDefault="007E1F94" w:rsidP="0015493D">
      <w:pPr>
        <w:numPr>
          <w:ilvl w:val="1"/>
          <w:numId w:val="11"/>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23CF2">
        <w:rPr>
          <w:rFonts w:ascii="Arial" w:hAnsi="Arial" w:cs="Arial"/>
          <w:color w:val="000000"/>
          <w:sz w:val="20"/>
          <w:szCs w:val="20"/>
          <w:u w:val="single"/>
        </w:rPr>
        <w:t>AHF Contract</w:t>
      </w:r>
      <w:r w:rsidR="00A46CE9">
        <w:rPr>
          <w:rFonts w:ascii="Arial" w:hAnsi="Arial" w:cs="Arial"/>
          <w:color w:val="000000"/>
          <w:sz w:val="20"/>
          <w:szCs w:val="20"/>
          <w:u w:val="single"/>
        </w:rPr>
        <w:t xml:space="preserve"> </w:t>
      </w:r>
      <w:r w:rsidR="0015493D" w:rsidRPr="00737134">
        <w:rPr>
          <w:rFonts w:ascii="Arial" w:hAnsi="Arial" w:cs="Arial"/>
          <w:color w:val="000000"/>
          <w:sz w:val="20"/>
          <w:szCs w:val="20"/>
          <w:u w:val="single"/>
        </w:rPr>
        <w:t>Guaranteed Installation Systems</w:t>
      </w:r>
      <w:r w:rsidR="0015493D">
        <w:rPr>
          <w:rFonts w:ascii="Arial" w:hAnsi="Arial" w:cs="Arial"/>
          <w:color w:val="000000"/>
          <w:sz w:val="20"/>
          <w:szCs w:val="20"/>
        </w:rPr>
        <w:t xml:space="preserve"> </w:t>
      </w:r>
      <w:r w:rsidR="0015493D">
        <w:rPr>
          <w:rFonts w:ascii="Arial" w:hAnsi="Arial" w:cs="Arial"/>
          <w:sz w:val="20"/>
          <w:szCs w:val="20"/>
        </w:rPr>
        <w:t xml:space="preserve">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1482, Standard Guide to Wood Underlayment Products Available for Use Under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33455382" w14:textId="77777777" w:rsidR="00807C82" w:rsidRPr="008C0AB5" w:rsidRDefault="00807C82" w:rsidP="00807C82">
      <w:pPr>
        <w:numPr>
          <w:ilvl w:val="0"/>
          <w:numId w:val="11"/>
        </w:numPr>
        <w:spacing w:before="120" w:after="120"/>
        <w:rPr>
          <w:rFonts w:ascii="Arial" w:hAnsi="Arial" w:cs="Arial"/>
          <w:color w:val="000000"/>
          <w:sz w:val="20"/>
          <w:szCs w:val="20"/>
        </w:rPr>
      </w:pPr>
      <w:r>
        <w:rPr>
          <w:rFonts w:ascii="Arial" w:hAnsi="Arial" w:cs="Arial"/>
          <w:color w:val="000000"/>
          <w:sz w:val="20"/>
          <w:szCs w:val="20"/>
        </w:rPr>
        <w:t>Wood subfloors - Surface Cleaning:  Ma</w:t>
      </w:r>
      <w:r w:rsidRPr="00DE07DF">
        <w:rPr>
          <w:rFonts w:ascii="Arial" w:hAnsi="Arial" w:cs="Arial"/>
          <w:color w:val="000000"/>
          <w:sz w:val="20"/>
          <w:szCs w:val="20"/>
        </w:rPr>
        <w:t>ke subfloor free from dust, dirt, grease, and all foreign materials</w:t>
      </w:r>
      <w:r>
        <w:rPr>
          <w:rFonts w:ascii="Arial" w:hAnsi="Arial" w:cs="Arial"/>
          <w:color w:val="000000"/>
          <w:sz w:val="20"/>
          <w:szCs w:val="20"/>
        </w:rPr>
        <w:t>.</w:t>
      </w:r>
    </w:p>
    <w:p w14:paraId="05A17EC4" w14:textId="77777777" w:rsidR="00807C82" w:rsidRDefault="00807C82" w:rsidP="00807C82">
      <w:pPr>
        <w:numPr>
          <w:ilvl w:val="1"/>
          <w:numId w:val="11"/>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0D2FD7"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F88E532" w14:textId="77777777" w:rsidR="00807C82" w:rsidRDefault="00807C82" w:rsidP="00807C82">
      <w:pPr>
        <w:numPr>
          <w:ilvl w:val="1"/>
          <w:numId w:val="11"/>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61CD6749" w14:textId="77777777" w:rsidR="00807C82" w:rsidRDefault="00807C82" w:rsidP="00807C82">
      <w:pPr>
        <w:numPr>
          <w:ilvl w:val="1"/>
          <w:numId w:val="11"/>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0D2FD7"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2000373C" w14:textId="77777777" w:rsidR="00807C82" w:rsidRDefault="00807C82" w:rsidP="00807C82">
      <w:pPr>
        <w:numPr>
          <w:ilvl w:val="1"/>
          <w:numId w:val="11"/>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0D2FD7"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w:t>
      </w:r>
      <w:r w:rsidR="00D23CF2">
        <w:rPr>
          <w:rFonts w:ascii="Arial" w:hAnsi="Arial" w:cs="Arial"/>
          <w:color w:val="000000"/>
          <w:sz w:val="20"/>
          <w:szCs w:val="20"/>
        </w:rPr>
        <w:t>AHF Contract</w:t>
      </w:r>
      <w:r w:rsidRPr="00583734">
        <w:rPr>
          <w:rFonts w:ascii="Arial" w:hAnsi="Arial" w:cs="Arial"/>
          <w:color w:val="000000"/>
          <w:sz w:val="20"/>
          <w:szCs w:val="20"/>
        </w:rPr>
        <w:t xml:space="preserve"> does not recommend the use of solvents to remove paint, varnish, oil, </w:t>
      </w:r>
      <w:r w:rsidR="006A21C6" w:rsidRPr="00583734">
        <w:rPr>
          <w:rFonts w:ascii="Arial" w:hAnsi="Arial" w:cs="Arial"/>
          <w:color w:val="000000"/>
          <w:sz w:val="20"/>
          <w:szCs w:val="20"/>
        </w:rPr>
        <w:t>wax,</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4353B8DC" w14:textId="77777777" w:rsidR="00807C82" w:rsidRPr="00583734" w:rsidRDefault="00807C82" w:rsidP="00807C82">
      <w:pPr>
        <w:numPr>
          <w:ilvl w:val="1"/>
          <w:numId w:val="11"/>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6A21C6" w:rsidRPr="00583734">
        <w:rPr>
          <w:rFonts w:ascii="Arial" w:hAnsi="Arial" w:cs="Arial"/>
          <w:color w:val="000000"/>
          <w:sz w:val="20"/>
          <w:szCs w:val="20"/>
        </w:rPr>
        <w:t>wood and board</w:t>
      </w:r>
      <w:r w:rsidRPr="00583734">
        <w:rPr>
          <w:rFonts w:ascii="Arial" w:hAnsi="Arial" w:cs="Arial"/>
          <w:color w:val="000000"/>
          <w:sz w:val="20"/>
          <w:szCs w:val="20"/>
        </w:rPr>
        <w:t>-type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7DE7B55F" w14:textId="77777777" w:rsidR="00D82DEB" w:rsidRPr="00F65291" w:rsidRDefault="00807C82" w:rsidP="00807C82">
      <w:pPr>
        <w:numPr>
          <w:ilvl w:val="1"/>
          <w:numId w:val="11"/>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r w:rsidR="00D82DEB">
        <w:rPr>
          <w:rFonts w:ascii="Arial" w:hAnsi="Arial" w:cs="Arial"/>
          <w:color w:val="000000"/>
          <w:sz w:val="20"/>
          <w:szCs w:val="20"/>
        </w:rPr>
        <w:t>.</w:t>
      </w:r>
    </w:p>
    <w:p w14:paraId="3D25FB77" w14:textId="77777777" w:rsidR="00DB1561" w:rsidRPr="00DE07DF" w:rsidRDefault="001341E6">
      <w:pPr>
        <w:pStyle w:val="Heading3"/>
        <w:rPr>
          <w:sz w:val="20"/>
          <w:szCs w:val="20"/>
        </w:rPr>
      </w:pPr>
      <w:r>
        <w:rPr>
          <w:sz w:val="20"/>
          <w:szCs w:val="20"/>
        </w:rPr>
        <w:br w:type="page"/>
      </w:r>
      <w:r w:rsidR="00DB1561" w:rsidRPr="00DE07DF">
        <w:rPr>
          <w:sz w:val="20"/>
          <w:szCs w:val="20"/>
        </w:rPr>
        <w:lastRenderedPageBreak/>
        <w:t>3.</w:t>
      </w:r>
      <w:r w:rsidR="00CE7275" w:rsidRPr="00DE07DF">
        <w:rPr>
          <w:sz w:val="20"/>
          <w:szCs w:val="20"/>
        </w:rPr>
        <w:t>0</w:t>
      </w:r>
      <w:r w:rsidR="00017AAE">
        <w:rPr>
          <w:sz w:val="20"/>
          <w:szCs w:val="20"/>
        </w:rPr>
        <w:t>4</w:t>
      </w:r>
      <w:r w:rsidR="00EF3791" w:rsidRPr="00DE07DF">
        <w:rPr>
          <w:sz w:val="20"/>
          <w:szCs w:val="20"/>
        </w:rPr>
        <w:t xml:space="preserve"> </w:t>
      </w:r>
      <w:r w:rsidR="00DB1561" w:rsidRPr="00DE07DF">
        <w:rPr>
          <w:sz w:val="20"/>
          <w:szCs w:val="20"/>
        </w:rPr>
        <w:t xml:space="preserve"> INSTALLATION </w:t>
      </w:r>
      <w:r w:rsidR="00D5293A" w:rsidRPr="00DE07DF">
        <w:rPr>
          <w:sz w:val="20"/>
          <w:szCs w:val="20"/>
        </w:rPr>
        <w:t>OF FLOORING</w:t>
      </w:r>
    </w:p>
    <w:p w14:paraId="752CEB1B" w14:textId="77777777" w:rsidR="00F375F5" w:rsidRPr="00DE07DF" w:rsidRDefault="00F375F5" w:rsidP="0037313C">
      <w:pPr>
        <w:numPr>
          <w:ilvl w:val="0"/>
          <w:numId w:val="18"/>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23CF2" w:rsidRPr="00D30A04">
        <w:rPr>
          <w:rFonts w:ascii="Arial" w:hAnsi="Arial" w:cs="Arial"/>
          <w:color w:val="000000"/>
          <w:sz w:val="20"/>
          <w:szCs w:val="20"/>
        </w:rPr>
        <w:t>AHF Contract</w:t>
      </w:r>
      <w:r w:rsidR="00D30A04">
        <w:rPr>
          <w:rFonts w:ascii="Arial" w:hAnsi="Arial" w:cs="Arial"/>
          <w:color w:val="000000"/>
          <w:sz w:val="20"/>
          <w:szCs w:val="20"/>
        </w:rPr>
        <w:t xml:space="preserve"> </w:t>
      </w:r>
      <w:r w:rsidR="00737134" w:rsidRPr="00D30A04">
        <w:rPr>
          <w:rFonts w:ascii="Arial" w:hAnsi="Arial" w:cs="Arial"/>
          <w:color w:val="000000"/>
          <w:sz w:val="20"/>
          <w:szCs w:val="20"/>
        </w:rPr>
        <w:t>Installation System</w:t>
      </w:r>
      <w:r w:rsidRPr="00D30A04">
        <w:rPr>
          <w:rFonts w:ascii="Arial" w:hAnsi="Arial" w:cs="Arial"/>
          <w:sz w:val="20"/>
          <w:szCs w:val="20"/>
        </w:rPr>
        <w:t>.</w:t>
      </w:r>
      <w:r w:rsidR="00E544BD">
        <w:rPr>
          <w:rFonts w:ascii="Arial" w:hAnsi="Arial" w:cs="Arial"/>
          <w:sz w:val="20"/>
          <w:szCs w:val="20"/>
        </w:rPr>
        <w:t xml:space="preserve"> </w:t>
      </w:r>
      <w:r w:rsidR="00165E81">
        <w:rPr>
          <w:rFonts w:ascii="Arial" w:hAnsi="Arial" w:cs="Arial"/>
          <w:sz w:val="20"/>
          <w:szCs w:val="20"/>
        </w:rPr>
        <w:t>Failure to comply may result in voiding the manufacturer’s</w:t>
      </w:r>
      <w:r w:rsidR="00361B1C">
        <w:rPr>
          <w:rFonts w:ascii="Arial" w:hAnsi="Arial" w:cs="Arial"/>
          <w:sz w:val="20"/>
          <w:szCs w:val="20"/>
        </w:rPr>
        <w:t xml:space="preserve"> warranty listed in Section 1.08.</w:t>
      </w:r>
    </w:p>
    <w:p w14:paraId="574453B5" w14:textId="77777777" w:rsidR="00F375F5" w:rsidRPr="00DE07DF" w:rsidRDefault="00F375F5" w:rsidP="0037313C">
      <w:pPr>
        <w:numPr>
          <w:ilvl w:val="0"/>
          <w:numId w:val="18"/>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34C2BFB" w14:textId="77777777" w:rsidR="00F375F5" w:rsidRPr="00DE07DF" w:rsidRDefault="00F375F5" w:rsidP="0037313C">
      <w:pPr>
        <w:numPr>
          <w:ilvl w:val="0"/>
          <w:numId w:val="18"/>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If required, install flooring on pan-type floor access covers. </w:t>
      </w:r>
      <w:r w:rsidR="009B5D4E">
        <w:rPr>
          <w:rFonts w:ascii="Arial" w:hAnsi="Arial" w:cs="Arial"/>
          <w:sz w:val="20"/>
          <w:szCs w:val="20"/>
        </w:rPr>
        <w:t xml:space="preserve"> </w:t>
      </w:r>
      <w:r w:rsidRPr="00DE07DF">
        <w:rPr>
          <w:rFonts w:ascii="Arial" w:hAnsi="Arial" w:cs="Arial"/>
          <w:sz w:val="20"/>
          <w:szCs w:val="20"/>
        </w:rPr>
        <w:t xml:space="preserve">Maintain continuity of color and pattern within pieces of flooring installed on these covers. </w:t>
      </w:r>
      <w:r w:rsidR="009B5D4E">
        <w:rPr>
          <w:rFonts w:ascii="Arial" w:hAnsi="Arial" w:cs="Arial"/>
          <w:sz w:val="20"/>
          <w:szCs w:val="20"/>
        </w:rPr>
        <w:t xml:space="preserve"> </w:t>
      </w:r>
      <w:r w:rsidRPr="00DE07DF">
        <w:rPr>
          <w:rFonts w:ascii="Arial" w:hAnsi="Arial" w:cs="Arial"/>
          <w:sz w:val="20"/>
          <w:szCs w:val="20"/>
        </w:rPr>
        <w:t>Adhere flooring to the subfloor around covers and to covers.</w:t>
      </w:r>
    </w:p>
    <w:p w14:paraId="4C40253C" w14:textId="77777777" w:rsidR="00F375F5" w:rsidRPr="0002390A" w:rsidRDefault="00F375F5" w:rsidP="0002390A">
      <w:pPr>
        <w:numPr>
          <w:ilvl w:val="0"/>
          <w:numId w:val="18"/>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w:t>
      </w:r>
      <w:r w:rsidR="00894D09">
        <w:rPr>
          <w:rFonts w:ascii="Arial" w:hAnsi="Arial" w:cs="Arial"/>
          <w:sz w:val="20"/>
          <w:szCs w:val="20"/>
        </w:rPr>
        <w:t>ribe, cut, and fit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53E13BBF" w14:textId="77777777" w:rsidR="00922C8F" w:rsidRPr="0002390A" w:rsidRDefault="00F375F5" w:rsidP="0002390A">
      <w:pPr>
        <w:numPr>
          <w:ilvl w:val="0"/>
          <w:numId w:val="18"/>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02BDFD23" w14:textId="77777777"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4DA4C6A9" w14:textId="77777777" w:rsidR="00D5293A" w:rsidRPr="00DE07DF" w:rsidRDefault="00D5293A" w:rsidP="00D5293A">
      <w:pPr>
        <w:numPr>
          <w:ilvl w:val="0"/>
          <w:numId w:val="25"/>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6A21C6"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45661BE9" w14:textId="77777777" w:rsidR="00D5293A" w:rsidRPr="00DE07DF" w:rsidRDefault="00D5293A" w:rsidP="00D5293A">
      <w:pPr>
        <w:numPr>
          <w:ilvl w:val="0"/>
          <w:numId w:val="25"/>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7949944E" w14:textId="77777777" w:rsidR="00D5293A" w:rsidRPr="00DE07DF" w:rsidRDefault="00D5293A" w:rsidP="00D5293A">
      <w:pPr>
        <w:numPr>
          <w:ilvl w:val="0"/>
          <w:numId w:val="25"/>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16CB6C4D" w14:textId="77777777" w:rsidR="00D5293A" w:rsidRPr="00DE07DF" w:rsidRDefault="00D5293A" w:rsidP="00D5293A">
      <w:pPr>
        <w:numPr>
          <w:ilvl w:val="0"/>
          <w:numId w:val="25"/>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1506721C" w14:textId="77777777" w:rsidR="00D5293A" w:rsidRDefault="00D5293A" w:rsidP="00D5293A">
      <w:pPr>
        <w:pStyle w:val="Heading3"/>
        <w:rPr>
          <w:sz w:val="20"/>
          <w:szCs w:val="20"/>
        </w:rPr>
      </w:pPr>
      <w:r w:rsidRPr="00DE07DF">
        <w:rPr>
          <w:sz w:val="20"/>
          <w:szCs w:val="20"/>
        </w:rPr>
        <w:t>3.0</w:t>
      </w:r>
      <w:r w:rsidR="00017AAE">
        <w:rPr>
          <w:sz w:val="20"/>
          <w:szCs w:val="20"/>
        </w:rPr>
        <w:t>6</w:t>
      </w:r>
      <w:r w:rsidRPr="00DE07DF">
        <w:rPr>
          <w:sz w:val="20"/>
          <w:szCs w:val="20"/>
        </w:rPr>
        <w:t xml:space="preserve"> CLEANING</w:t>
      </w:r>
    </w:p>
    <w:p w14:paraId="33544F20" w14:textId="77777777"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6A21C6">
        <w:rPr>
          <w:rFonts w:ascii="Arial" w:hAnsi="Arial" w:cs="Arial"/>
          <w:b/>
          <w:sz w:val="20"/>
          <w:szCs w:val="20"/>
        </w:rPr>
        <w:t>:</w:t>
      </w:r>
      <w:r w:rsidRPr="003B5642">
        <w:rPr>
          <w:rFonts w:ascii="Arial" w:hAnsi="Arial" w:cs="Arial"/>
          <w:sz w:val="20"/>
          <w:szCs w:val="20"/>
        </w:rPr>
        <w:t xml:space="preserve">  Information can be obtained by vi</w:t>
      </w:r>
      <w:r w:rsidR="00D30A04">
        <w:rPr>
          <w:rFonts w:ascii="Arial" w:hAnsi="Arial" w:cs="Arial"/>
          <w:sz w:val="20"/>
          <w:szCs w:val="20"/>
        </w:rPr>
        <w:t xml:space="preserve">siting </w:t>
      </w:r>
    </w:p>
    <w:p w14:paraId="446C45E2" w14:textId="77777777" w:rsidR="00D5293A" w:rsidRDefault="00D5293A" w:rsidP="00D5293A">
      <w:pPr>
        <w:numPr>
          <w:ilvl w:val="0"/>
          <w:numId w:val="1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 initial </w:t>
      </w:r>
      <w:r w:rsidR="006E0079">
        <w:rPr>
          <w:rFonts w:ascii="Arial" w:hAnsi="Arial" w:cs="Arial"/>
          <w:color w:val="000000"/>
          <w:sz w:val="20"/>
          <w:szCs w:val="20"/>
        </w:rPr>
        <w:t xml:space="preserve">and on-going </w:t>
      </w:r>
      <w:r w:rsidRPr="00DE07DF">
        <w:rPr>
          <w:rFonts w:ascii="Arial" w:hAnsi="Arial" w:cs="Arial"/>
          <w:color w:val="000000"/>
          <w:sz w:val="20"/>
          <w:szCs w:val="20"/>
        </w:rPr>
        <w:t xml:space="preserve">maintenance according to the latest edition of </w:t>
      </w:r>
      <w:r w:rsidR="00730365" w:rsidRPr="006A21C6">
        <w:rPr>
          <w:rFonts w:ascii="Arial" w:hAnsi="Arial" w:cs="Arial"/>
          <w:color w:val="000000"/>
          <w:sz w:val="20"/>
          <w:szCs w:val="20"/>
        </w:rPr>
        <w:t xml:space="preserve">the </w:t>
      </w:r>
      <w:r w:rsidR="006A21C6" w:rsidRPr="006A21C6">
        <w:rPr>
          <w:rFonts w:ascii="Arial" w:hAnsi="Arial" w:cs="Arial"/>
          <w:color w:val="000000"/>
          <w:sz w:val="20"/>
          <w:szCs w:val="20"/>
          <w:u w:val="single"/>
        </w:rPr>
        <w:t>M</w:t>
      </w:r>
      <w:r w:rsidR="00730365" w:rsidRPr="006A21C6">
        <w:rPr>
          <w:rFonts w:ascii="Arial" w:hAnsi="Arial" w:cs="Arial"/>
          <w:color w:val="000000"/>
          <w:sz w:val="20"/>
          <w:szCs w:val="20"/>
          <w:u w:val="single"/>
        </w:rPr>
        <w:t xml:space="preserve">aintenance </w:t>
      </w:r>
      <w:r w:rsidR="006A21C6" w:rsidRPr="006A21C6">
        <w:rPr>
          <w:rFonts w:ascii="Arial" w:hAnsi="Arial" w:cs="Arial"/>
          <w:color w:val="000000"/>
          <w:sz w:val="20"/>
          <w:szCs w:val="20"/>
          <w:u w:val="single"/>
        </w:rPr>
        <w:t>Instructions</w:t>
      </w:r>
      <w:r w:rsidR="00730365" w:rsidRPr="006A21C6">
        <w:rPr>
          <w:rFonts w:ascii="Arial" w:hAnsi="Arial" w:cs="Arial"/>
          <w:color w:val="000000"/>
          <w:sz w:val="20"/>
          <w:szCs w:val="20"/>
          <w:u w:val="single"/>
        </w:rPr>
        <w:t xml:space="preserve"> for </w:t>
      </w:r>
      <w:r w:rsidR="006A21C6" w:rsidRPr="006A21C6">
        <w:rPr>
          <w:rFonts w:ascii="Arial" w:hAnsi="Arial" w:cs="Arial"/>
          <w:color w:val="000000"/>
          <w:sz w:val="20"/>
          <w:szCs w:val="20"/>
          <w:u w:val="single"/>
        </w:rPr>
        <w:t>Vinyl Composition</w:t>
      </w:r>
      <w:r w:rsidR="00C46FF4">
        <w:rPr>
          <w:rFonts w:ascii="Arial" w:hAnsi="Arial" w:cs="Arial"/>
          <w:color w:val="000000"/>
          <w:sz w:val="20"/>
          <w:szCs w:val="20"/>
          <w:u w:val="single"/>
        </w:rPr>
        <w:t xml:space="preserve"> </w:t>
      </w:r>
      <w:r w:rsidR="00D30A04">
        <w:rPr>
          <w:rFonts w:ascii="Arial" w:hAnsi="Arial" w:cs="Arial"/>
          <w:color w:val="000000"/>
          <w:sz w:val="20"/>
          <w:szCs w:val="20"/>
          <w:u w:val="single"/>
        </w:rPr>
        <w:t>Tile</w:t>
      </w:r>
      <w:r w:rsidRPr="006A21C6">
        <w:rPr>
          <w:rFonts w:ascii="Arial" w:hAnsi="Arial" w:cs="Arial"/>
          <w:color w:val="000000"/>
          <w:sz w:val="20"/>
          <w:szCs w:val="20"/>
        </w:rPr>
        <w:t>.</w:t>
      </w:r>
    </w:p>
    <w:p w14:paraId="08C1BEFB" w14:textId="7777777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0BC8486D" w14:textId="77777777" w:rsidR="00D5293A" w:rsidRPr="00DE07DF" w:rsidRDefault="00D5293A" w:rsidP="00D5293A">
      <w:pPr>
        <w:widowControl w:val="0"/>
        <w:numPr>
          <w:ilvl w:val="0"/>
          <w:numId w:val="19"/>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w:t>
      </w:r>
    </w:p>
    <w:p w14:paraId="1D8F3BA4" w14:textId="77777777" w:rsidR="00322A4B" w:rsidRPr="00DE07DF" w:rsidRDefault="00322A4B">
      <w:pPr>
        <w:pStyle w:val="Heading3"/>
        <w:jc w:val="center"/>
        <w:rPr>
          <w:sz w:val="20"/>
          <w:szCs w:val="20"/>
        </w:rPr>
      </w:pPr>
    </w:p>
    <w:p w14:paraId="1AEFC558" w14:textId="77777777" w:rsidR="00DB1561" w:rsidRPr="00DE07DF" w:rsidRDefault="00F375F5">
      <w:pPr>
        <w:pStyle w:val="Heading3"/>
        <w:jc w:val="center"/>
        <w:rPr>
          <w:sz w:val="20"/>
          <w:szCs w:val="20"/>
        </w:rPr>
      </w:pPr>
      <w:r w:rsidRPr="00DE07DF">
        <w:rPr>
          <w:sz w:val="20"/>
          <w:szCs w:val="20"/>
        </w:rPr>
        <w:t>E</w:t>
      </w:r>
      <w:r w:rsidR="00DB1561" w:rsidRPr="00DE07DF">
        <w:rPr>
          <w:sz w:val="20"/>
          <w:szCs w:val="20"/>
        </w:rPr>
        <w:t>ND OF SECTION</w:t>
      </w:r>
    </w:p>
    <w:p w14:paraId="7B726E5F" w14:textId="77777777" w:rsidR="00DB1561" w:rsidRPr="00DE07DF" w:rsidRDefault="00D0613E">
      <w:pPr>
        <w:rPr>
          <w:rFonts w:ascii="Arial" w:hAnsi="Arial" w:cs="Arial"/>
          <w:color w:val="000000"/>
          <w:sz w:val="20"/>
          <w:szCs w:val="20"/>
        </w:rPr>
      </w:pPr>
      <w:r w:rsidRPr="00DE07DF">
        <w:rPr>
          <w:rFonts w:ascii="Arial" w:hAnsi="Arial" w:cs="Arial"/>
          <w:color w:val="000000"/>
          <w:sz w:val="20"/>
          <w:szCs w:val="20"/>
        </w:rPr>
        <w:pict w14:anchorId="4E7830A4">
          <v:rect id="_x0000_i1025" style="width:0;height:1.5pt" o:hralign="center" o:hrstd="t" o:hr="t" fillcolor="gray" stroked="f"/>
        </w:pict>
      </w:r>
    </w:p>
    <w:sectPr w:rsidR="00DB1561" w:rsidRPr="00DE07DF" w:rsidSect="00833F3E">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AC34" w14:textId="77777777" w:rsidR="00833F3E" w:rsidRDefault="00833F3E" w:rsidP="005433DE">
      <w:r>
        <w:separator/>
      </w:r>
    </w:p>
  </w:endnote>
  <w:endnote w:type="continuationSeparator" w:id="0">
    <w:p w14:paraId="04EBA522" w14:textId="77777777" w:rsidR="00833F3E" w:rsidRDefault="00833F3E" w:rsidP="0054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AFE2" w14:textId="77777777" w:rsidR="001B228A" w:rsidRPr="008B4F4C" w:rsidRDefault="001B228A" w:rsidP="008B4F4C">
    <w:pPr>
      <w:pStyle w:val="Footer"/>
      <w:rPr>
        <w:rFonts w:ascii="Arial" w:hAnsi="Arial" w:cs="Arial"/>
        <w:sz w:val="20"/>
        <w:szCs w:val="20"/>
      </w:rPr>
    </w:pPr>
    <w:r>
      <w:rPr>
        <w:rFonts w:ascii="Arial" w:hAnsi="Arial" w:cs="Arial"/>
        <w:sz w:val="20"/>
        <w:szCs w:val="20"/>
      </w:rPr>
      <w:t>A</w:t>
    </w:r>
    <w:r w:rsidR="00DB79ED">
      <w:rPr>
        <w:rFonts w:ascii="Arial" w:hAnsi="Arial" w:cs="Arial"/>
        <w:sz w:val="20"/>
        <w:szCs w:val="20"/>
      </w:rPr>
      <w:t xml:space="preserve">HF Products </w:t>
    </w:r>
    <w:r>
      <w:rPr>
        <w:rFonts w:ascii="Arial" w:hAnsi="Arial" w:cs="Arial"/>
        <w:sz w:val="20"/>
        <w:szCs w:val="20"/>
      </w:rPr>
      <w:t>Resilient Tile Guide Specification</w:t>
    </w:r>
    <w:r>
      <w:rPr>
        <w:rFonts w:ascii="Arial" w:hAnsi="Arial" w:cs="Arial"/>
        <w:sz w:val="20"/>
        <w:szCs w:val="20"/>
      </w:rPr>
      <w:tab/>
    </w:r>
    <w:r w:rsidR="00D2004E">
      <w:rPr>
        <w:rFonts w:ascii="Arial" w:hAnsi="Arial" w:cs="Arial"/>
        <w:sz w:val="20"/>
        <w:szCs w:val="20"/>
      </w:rPr>
      <w:t xml:space="preserve"> </w:t>
    </w:r>
    <w:r>
      <w:rPr>
        <w:rFonts w:ascii="Arial" w:hAnsi="Arial" w:cs="Arial"/>
        <w:sz w:val="20"/>
        <w:szCs w:val="20"/>
      </w:rPr>
      <w:t>096519.19</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DB57ED">
      <w:rPr>
        <w:rFonts w:ascii="Arial" w:hAnsi="Arial" w:cs="Arial"/>
        <w:noProof/>
        <w:sz w:val="20"/>
        <w:szCs w:val="20"/>
      </w:rPr>
      <w:t>11</w:t>
    </w:r>
    <w:r w:rsidRPr="008B4F4C">
      <w:rPr>
        <w:rFonts w:ascii="Arial" w:hAnsi="Arial" w:cs="Arial"/>
        <w:sz w:val="20"/>
        <w:szCs w:val="20"/>
      </w:rPr>
      <w:fldChar w:fldCharType="end"/>
    </w:r>
  </w:p>
  <w:p w14:paraId="31E9227B" w14:textId="77777777" w:rsidR="001B228A" w:rsidRPr="008B4F4C" w:rsidRDefault="001B228A"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A34F" w14:textId="77777777" w:rsidR="00833F3E" w:rsidRDefault="00833F3E" w:rsidP="005433DE">
      <w:r>
        <w:separator/>
      </w:r>
    </w:p>
  </w:footnote>
  <w:footnote w:type="continuationSeparator" w:id="0">
    <w:p w14:paraId="424462B7" w14:textId="77777777" w:rsidR="00833F3E" w:rsidRDefault="00833F3E" w:rsidP="0054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C5842E9"/>
    <w:multiLevelType w:val="multilevel"/>
    <w:tmpl w:val="1068ED64"/>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0FAE3309"/>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11DD6D2A"/>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7"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15:restartNumberingAfterBreak="0">
    <w:nsid w:val="1ACB0299"/>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9" w15:restartNumberingAfterBreak="0">
    <w:nsid w:val="1AEE4509"/>
    <w:multiLevelType w:val="singleLevel"/>
    <w:tmpl w:val="E72637CC"/>
    <w:lvl w:ilvl="0">
      <w:start w:val="1"/>
      <w:numFmt w:val="decimal"/>
      <w:lvlText w:val="%1."/>
      <w:legacy w:legacy="1" w:legacySpace="120" w:legacyIndent="360"/>
      <w:lvlJc w:val="left"/>
      <w:pPr>
        <w:ind w:left="1620" w:hanging="360"/>
      </w:pPr>
      <w:rPr>
        <w:rFonts w:cs="Times New Roman"/>
      </w:rPr>
    </w:lvl>
  </w:abstractNum>
  <w:abstractNum w:abstractNumId="10"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B86284D"/>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1E3227A6"/>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3" w15:restartNumberingAfterBreak="0">
    <w:nsid w:val="24AC0D28"/>
    <w:multiLevelType w:val="multilevel"/>
    <w:tmpl w:val="1068ED64"/>
    <w:lvl w:ilvl="0">
      <w:start w:val="1"/>
      <w:numFmt w:val="decimal"/>
      <w:lvlText w:val="%1."/>
      <w:lvlJc w:val="left"/>
      <w:pPr>
        <w:tabs>
          <w:tab w:val="num" w:pos="864"/>
        </w:tabs>
        <w:ind w:left="864" w:hanging="360"/>
      </w:pPr>
      <w:rPr>
        <w:rFonts w:cs="Times New Roman"/>
      </w:rPr>
    </w:lvl>
    <w:lvl w:ilvl="1" w:tentative="1">
      <w:start w:val="1"/>
      <w:numFmt w:val="decimal"/>
      <w:lvlText w:val="%2."/>
      <w:lvlJc w:val="left"/>
      <w:pPr>
        <w:tabs>
          <w:tab w:val="num" w:pos="1584"/>
        </w:tabs>
        <w:ind w:left="1584" w:hanging="360"/>
      </w:pPr>
      <w:rPr>
        <w:rFonts w:cs="Times New Roman"/>
      </w:rPr>
    </w:lvl>
    <w:lvl w:ilvl="2" w:tentative="1">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abstractNum w:abstractNumId="14"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36C86012"/>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7" w15:restartNumberingAfterBreak="0">
    <w:nsid w:val="37573B33"/>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8" w15:restartNumberingAfterBreak="0">
    <w:nsid w:val="38D92BA9"/>
    <w:multiLevelType w:val="multilevel"/>
    <w:tmpl w:val="1068ED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3FBD084C"/>
    <w:multiLevelType w:val="multilevel"/>
    <w:tmpl w:val="0B3AF41E"/>
    <w:lvl w:ilvl="0">
      <w:start w:val="1"/>
      <w:numFmt w:val="upperLetter"/>
      <w:lvlText w:val="%1."/>
      <w:legacy w:legacy="1" w:legacySpace="120" w:legacyIndent="360"/>
      <w:lvlJc w:val="left"/>
      <w:pPr>
        <w:ind w:left="360" w:hanging="360"/>
      </w:pPr>
      <w:rPr>
        <w:rFonts w:cs="Times New Roman"/>
      </w:rPr>
    </w:lvl>
    <w:lvl w:ilvl="1">
      <w:start w:val="1"/>
      <w:numFmt w:val="lowerLetter"/>
      <w:lvlText w:val="%2."/>
      <w:legacy w:legacy="1" w:legacySpace="120" w:legacyIndent="288"/>
      <w:lvlJc w:val="left"/>
      <w:pPr>
        <w:ind w:left="648" w:hanging="288"/>
      </w:pPr>
      <w:rPr>
        <w:rFonts w:cs="Times New Roman"/>
      </w:rPr>
    </w:lvl>
    <w:lvl w:ilvl="2">
      <w:start w:val="1"/>
      <w:numFmt w:val="decimal"/>
      <w:lvlText w:val="%3."/>
      <w:legacy w:legacy="1" w:legacySpace="120" w:legacyIndent="288"/>
      <w:lvlJc w:val="left"/>
      <w:pPr>
        <w:ind w:left="936" w:hanging="288"/>
      </w:pPr>
      <w:rPr>
        <w:rFonts w:cs="Times New Roman"/>
      </w:rPr>
    </w:lvl>
    <w:lvl w:ilvl="3">
      <w:start w:val="1"/>
      <w:numFmt w:val="decimal"/>
      <w:lvlText w:val=".%4."/>
      <w:legacy w:legacy="1" w:legacySpace="120" w:legacyIndent="648"/>
      <w:lvlJc w:val="left"/>
      <w:pPr>
        <w:ind w:left="1584" w:hanging="648"/>
      </w:pPr>
      <w:rPr>
        <w:rFonts w:cs="Times New Roman"/>
      </w:rPr>
    </w:lvl>
    <w:lvl w:ilvl="4">
      <w:start w:val="1"/>
      <w:numFmt w:val="decimal"/>
      <w:lvlText w:val=".%4.%5."/>
      <w:legacy w:legacy="1" w:legacySpace="120" w:legacyIndent="792"/>
      <w:lvlJc w:val="left"/>
      <w:pPr>
        <w:ind w:left="2376" w:hanging="792"/>
      </w:pPr>
      <w:rPr>
        <w:rFonts w:cs="Times New Roman"/>
      </w:rPr>
    </w:lvl>
    <w:lvl w:ilvl="5">
      <w:start w:val="1"/>
      <w:numFmt w:val="decimal"/>
      <w:lvlText w:val=".%4.%5.%6."/>
      <w:legacy w:legacy="1" w:legacySpace="120" w:legacyIndent="936"/>
      <w:lvlJc w:val="left"/>
      <w:pPr>
        <w:ind w:left="3312" w:hanging="936"/>
      </w:pPr>
      <w:rPr>
        <w:rFonts w:cs="Times New Roman"/>
      </w:rPr>
    </w:lvl>
    <w:lvl w:ilvl="6">
      <w:start w:val="1"/>
      <w:numFmt w:val="decimal"/>
      <w:lvlText w:val=".%4.%5.%6.%7."/>
      <w:legacy w:legacy="1" w:legacySpace="120" w:legacyIndent="1080"/>
      <w:lvlJc w:val="left"/>
      <w:pPr>
        <w:ind w:left="4392" w:hanging="1080"/>
      </w:pPr>
      <w:rPr>
        <w:rFonts w:cs="Times New Roman"/>
      </w:rPr>
    </w:lvl>
    <w:lvl w:ilvl="7">
      <w:start w:val="1"/>
      <w:numFmt w:val="decimal"/>
      <w:lvlText w:val=".%4.%5.%6.%7.%8."/>
      <w:legacy w:legacy="1" w:legacySpace="120" w:legacyIndent="1224"/>
      <w:lvlJc w:val="left"/>
      <w:pPr>
        <w:ind w:left="5616" w:hanging="1224"/>
      </w:pPr>
      <w:rPr>
        <w:rFonts w:cs="Times New Roman"/>
      </w:rPr>
    </w:lvl>
    <w:lvl w:ilvl="8">
      <w:start w:val="1"/>
      <w:numFmt w:val="decimal"/>
      <w:lvlText w:val=".%4.%5.%6.%7.%8.%9."/>
      <w:legacy w:legacy="1" w:legacySpace="120" w:legacyIndent="1440"/>
      <w:lvlJc w:val="left"/>
      <w:pPr>
        <w:ind w:left="7056" w:hanging="1440"/>
      </w:pPr>
      <w:rPr>
        <w:rFonts w:cs="Times New Roman"/>
      </w:rPr>
    </w:lvl>
  </w:abstractNum>
  <w:abstractNum w:abstractNumId="21" w15:restartNumberingAfterBreak="0">
    <w:nsid w:val="4028745C"/>
    <w:multiLevelType w:val="multilevel"/>
    <w:tmpl w:val="1068ED64"/>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22"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48E368C"/>
    <w:multiLevelType w:val="hybridMultilevel"/>
    <w:tmpl w:val="4A0E8D9A"/>
    <w:lvl w:ilvl="0" w:tplc="528297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7079E"/>
    <w:multiLevelType w:val="multilevel"/>
    <w:tmpl w:val="427E5324"/>
    <w:lvl w:ilvl="0">
      <w:start w:val="3"/>
      <w:numFmt w:val="upperLetter"/>
      <w:lvlText w:val="%1."/>
      <w:lvlJc w:val="left"/>
      <w:pPr>
        <w:tabs>
          <w:tab w:val="num" w:pos="720"/>
        </w:tabs>
        <w:ind w:left="72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upperLetter"/>
      <w:lvlText w:val="%3."/>
      <w:lvlJc w:val="left"/>
      <w:pPr>
        <w:tabs>
          <w:tab w:val="num" w:pos="2160"/>
        </w:tabs>
        <w:ind w:left="2160" w:hanging="360"/>
      </w:pPr>
      <w:rPr>
        <w:rFonts w:cs="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upperLetter"/>
      <w:lvlText w:val="%5."/>
      <w:lvlJc w:val="left"/>
      <w:pPr>
        <w:tabs>
          <w:tab w:val="num" w:pos="3600"/>
        </w:tabs>
        <w:ind w:left="3600" w:hanging="360"/>
      </w:pPr>
      <w:rPr>
        <w:rFonts w:cs="Times New Roman" w:hint="default"/>
      </w:rPr>
    </w:lvl>
    <w:lvl w:ilvl="5">
      <w:start w:val="1"/>
      <w:numFmt w:val="upperLetter"/>
      <w:lvlText w:val="%6."/>
      <w:lvlJc w:val="left"/>
      <w:pPr>
        <w:tabs>
          <w:tab w:val="num" w:pos="4320"/>
        </w:tabs>
        <w:ind w:left="4320" w:hanging="360"/>
      </w:pPr>
      <w:rPr>
        <w:rFonts w:cs="Times New Roman" w:hint="default"/>
      </w:rPr>
    </w:lvl>
    <w:lvl w:ilvl="6">
      <w:start w:val="1"/>
      <w:numFmt w:val="upperLetter"/>
      <w:lvlText w:val="%7."/>
      <w:lvlJc w:val="left"/>
      <w:pPr>
        <w:tabs>
          <w:tab w:val="num" w:pos="5040"/>
        </w:tabs>
        <w:ind w:left="5040" w:hanging="360"/>
      </w:pPr>
      <w:rPr>
        <w:rFonts w:cs="Times New Roman" w:hint="default"/>
      </w:rPr>
    </w:lvl>
    <w:lvl w:ilvl="7">
      <w:start w:val="1"/>
      <w:numFmt w:val="upperLetter"/>
      <w:lvlText w:val="%8."/>
      <w:lvlJc w:val="left"/>
      <w:pPr>
        <w:tabs>
          <w:tab w:val="num" w:pos="5760"/>
        </w:tabs>
        <w:ind w:left="5760" w:hanging="360"/>
      </w:pPr>
      <w:rPr>
        <w:rFonts w:cs="Times New Roman" w:hint="default"/>
      </w:rPr>
    </w:lvl>
    <w:lvl w:ilvl="8">
      <w:start w:val="1"/>
      <w:numFmt w:val="upperLetter"/>
      <w:lvlText w:val="%9."/>
      <w:lvlJc w:val="left"/>
      <w:pPr>
        <w:tabs>
          <w:tab w:val="num" w:pos="6480"/>
        </w:tabs>
        <w:ind w:left="6480" w:hanging="360"/>
      </w:pPr>
      <w:rPr>
        <w:rFonts w:cs="Times New Roman" w:hint="default"/>
      </w:rPr>
    </w:lvl>
  </w:abstractNum>
  <w:abstractNum w:abstractNumId="26"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7"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8"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2" w15:restartNumberingAfterBreak="0">
    <w:nsid w:val="55CA6B45"/>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3" w15:restartNumberingAfterBreak="0">
    <w:nsid w:val="57C31554"/>
    <w:multiLevelType w:val="multilevel"/>
    <w:tmpl w:val="1068ED64"/>
    <w:lvl w:ilvl="0">
      <w:start w:val="1"/>
      <w:numFmt w:val="decimal"/>
      <w:lvlText w:val="%1."/>
      <w:lvlJc w:val="left"/>
      <w:pPr>
        <w:tabs>
          <w:tab w:val="num" w:pos="864"/>
        </w:tabs>
        <w:ind w:left="864" w:hanging="360"/>
      </w:pPr>
      <w:rPr>
        <w:rFonts w:cs="Times New Roman"/>
      </w:rPr>
    </w:lvl>
    <w:lvl w:ilvl="1" w:tentative="1">
      <w:start w:val="1"/>
      <w:numFmt w:val="decimal"/>
      <w:lvlText w:val="%2."/>
      <w:lvlJc w:val="left"/>
      <w:pPr>
        <w:tabs>
          <w:tab w:val="num" w:pos="1584"/>
        </w:tabs>
        <w:ind w:left="1584" w:hanging="360"/>
      </w:pPr>
      <w:rPr>
        <w:rFonts w:cs="Times New Roman"/>
      </w:rPr>
    </w:lvl>
    <w:lvl w:ilvl="2" w:tentative="1">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abstractNum w:abstractNumId="34" w15:restartNumberingAfterBreak="0">
    <w:nsid w:val="58F85D33"/>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5" w15:restartNumberingAfterBreak="0">
    <w:nsid w:val="60270301"/>
    <w:multiLevelType w:val="multilevel"/>
    <w:tmpl w:val="D7BA9B14"/>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BD48F5"/>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37"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8" w15:restartNumberingAfterBreak="0">
    <w:nsid w:val="71563611"/>
    <w:multiLevelType w:val="multilevel"/>
    <w:tmpl w:val="1068ED64"/>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39"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0"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2"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3" w15:restartNumberingAfterBreak="0">
    <w:nsid w:val="759E6CCB"/>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DB7355B"/>
    <w:multiLevelType w:val="multilevel"/>
    <w:tmpl w:val="44B07762"/>
    <w:lvl w:ilvl="0">
      <w:start w:val="1"/>
      <w:numFmt w:val="upperLetter"/>
      <w:lvlText w:val="%1."/>
      <w:legacy w:legacy="1" w:legacySpace="120" w:legacyIndent="360"/>
      <w:lvlJc w:val="left"/>
      <w:pPr>
        <w:ind w:left="360" w:hanging="360"/>
      </w:pPr>
      <w:rPr>
        <w:rFonts w:cs="Times New Roman"/>
      </w:rPr>
    </w:lvl>
    <w:lvl w:ilvl="1">
      <w:start w:val="1"/>
      <w:numFmt w:val="lowerLetter"/>
      <w:lvlText w:val="%2."/>
      <w:legacy w:legacy="1" w:legacySpace="120" w:legacyIndent="288"/>
      <w:lvlJc w:val="left"/>
      <w:pPr>
        <w:ind w:left="648" w:hanging="288"/>
      </w:pPr>
      <w:rPr>
        <w:rFonts w:cs="Times New Roman"/>
      </w:rPr>
    </w:lvl>
    <w:lvl w:ilvl="2">
      <w:start w:val="1"/>
      <w:numFmt w:val="decimal"/>
      <w:lvlText w:val="%3."/>
      <w:legacy w:legacy="1" w:legacySpace="120" w:legacyIndent="288"/>
      <w:lvlJc w:val="left"/>
      <w:pPr>
        <w:ind w:left="936" w:hanging="288"/>
      </w:pPr>
      <w:rPr>
        <w:rFonts w:cs="Times New Roman"/>
      </w:rPr>
    </w:lvl>
    <w:lvl w:ilvl="3">
      <w:start w:val="1"/>
      <w:numFmt w:val="decimal"/>
      <w:lvlText w:val=".%4."/>
      <w:legacy w:legacy="1" w:legacySpace="120" w:legacyIndent="648"/>
      <w:lvlJc w:val="left"/>
      <w:pPr>
        <w:ind w:left="1584" w:hanging="648"/>
      </w:pPr>
      <w:rPr>
        <w:rFonts w:cs="Times New Roman"/>
      </w:rPr>
    </w:lvl>
    <w:lvl w:ilvl="4">
      <w:start w:val="1"/>
      <w:numFmt w:val="decimal"/>
      <w:lvlText w:val=".%4.%5."/>
      <w:legacy w:legacy="1" w:legacySpace="120" w:legacyIndent="792"/>
      <w:lvlJc w:val="left"/>
      <w:pPr>
        <w:ind w:left="2376" w:hanging="792"/>
      </w:pPr>
      <w:rPr>
        <w:rFonts w:cs="Times New Roman"/>
      </w:rPr>
    </w:lvl>
    <w:lvl w:ilvl="5">
      <w:start w:val="1"/>
      <w:numFmt w:val="decimal"/>
      <w:lvlText w:val=".%4.%5.%6."/>
      <w:legacy w:legacy="1" w:legacySpace="120" w:legacyIndent="936"/>
      <w:lvlJc w:val="left"/>
      <w:pPr>
        <w:ind w:left="3312" w:hanging="936"/>
      </w:pPr>
      <w:rPr>
        <w:rFonts w:cs="Times New Roman"/>
      </w:rPr>
    </w:lvl>
    <w:lvl w:ilvl="6">
      <w:start w:val="1"/>
      <w:numFmt w:val="decimal"/>
      <w:lvlText w:val=".%4.%5.%6.%7."/>
      <w:legacy w:legacy="1" w:legacySpace="120" w:legacyIndent="1080"/>
      <w:lvlJc w:val="left"/>
      <w:pPr>
        <w:ind w:left="4392" w:hanging="1080"/>
      </w:pPr>
      <w:rPr>
        <w:rFonts w:cs="Times New Roman"/>
      </w:rPr>
    </w:lvl>
    <w:lvl w:ilvl="7">
      <w:start w:val="1"/>
      <w:numFmt w:val="decimal"/>
      <w:lvlText w:val=".%4.%5.%6.%7.%8."/>
      <w:legacy w:legacy="1" w:legacySpace="120" w:legacyIndent="1224"/>
      <w:lvlJc w:val="left"/>
      <w:pPr>
        <w:ind w:left="5616" w:hanging="1224"/>
      </w:pPr>
      <w:rPr>
        <w:rFonts w:cs="Times New Roman"/>
      </w:rPr>
    </w:lvl>
    <w:lvl w:ilvl="8">
      <w:start w:val="1"/>
      <w:numFmt w:val="decimal"/>
      <w:lvlText w:val=".%4.%5.%6.%7.%8.%9."/>
      <w:legacy w:legacy="1" w:legacySpace="120" w:legacyIndent="1440"/>
      <w:lvlJc w:val="left"/>
      <w:pPr>
        <w:ind w:left="7056" w:hanging="1440"/>
      </w:pPr>
      <w:rPr>
        <w:rFonts w:cs="Times New Roman"/>
      </w:rPr>
    </w:lvl>
  </w:abstractNum>
  <w:abstractNum w:abstractNumId="45"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6"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tentative="1">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abstractNum w:abstractNumId="47" w15:restartNumberingAfterBreak="0">
    <w:nsid w:val="7FD312B3"/>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num w:numId="1" w16cid:durableId="145250127">
    <w:abstractNumId w:val="2"/>
  </w:num>
  <w:num w:numId="2" w16cid:durableId="688794895">
    <w:abstractNumId w:val="41"/>
  </w:num>
  <w:num w:numId="3" w16cid:durableId="1446072701">
    <w:abstractNumId w:val="25"/>
  </w:num>
  <w:num w:numId="4" w16cid:durableId="1826818278">
    <w:abstractNumId w:val="0"/>
  </w:num>
  <w:num w:numId="5" w16cid:durableId="321782847">
    <w:abstractNumId w:val="7"/>
  </w:num>
  <w:num w:numId="6" w16cid:durableId="31001061">
    <w:abstractNumId w:val="19"/>
  </w:num>
  <w:num w:numId="7" w16cid:durableId="1318848130">
    <w:abstractNumId w:val="29"/>
  </w:num>
  <w:num w:numId="8" w16cid:durableId="1657105106">
    <w:abstractNumId w:val="46"/>
  </w:num>
  <w:num w:numId="9" w16cid:durableId="1130050118">
    <w:abstractNumId w:val="14"/>
  </w:num>
  <w:num w:numId="10" w16cid:durableId="1566724568">
    <w:abstractNumId w:val="4"/>
  </w:num>
  <w:num w:numId="11" w16cid:durableId="222524268">
    <w:abstractNumId w:val="45"/>
  </w:num>
  <w:num w:numId="12" w16cid:durableId="1010793285">
    <w:abstractNumId w:val="42"/>
  </w:num>
  <w:num w:numId="13" w16cid:durableId="1297107590">
    <w:abstractNumId w:val="9"/>
  </w:num>
  <w:num w:numId="14" w16cid:durableId="1098326252">
    <w:abstractNumId w:val="39"/>
  </w:num>
  <w:num w:numId="15" w16cid:durableId="860779410">
    <w:abstractNumId w:val="26"/>
  </w:num>
  <w:num w:numId="16" w16cid:durableId="80226158">
    <w:abstractNumId w:val="18"/>
  </w:num>
  <w:num w:numId="17" w16cid:durableId="1910536388">
    <w:abstractNumId w:val="30"/>
  </w:num>
  <w:num w:numId="18" w16cid:durableId="1443649340">
    <w:abstractNumId w:val="10"/>
  </w:num>
  <w:num w:numId="19" w16cid:durableId="1495805053">
    <w:abstractNumId w:val="31"/>
  </w:num>
  <w:num w:numId="20" w16cid:durableId="21978955">
    <w:abstractNumId w:val="32"/>
  </w:num>
  <w:num w:numId="21" w16cid:durableId="112555280">
    <w:abstractNumId w:val="37"/>
  </w:num>
  <w:num w:numId="22" w16cid:durableId="671683386">
    <w:abstractNumId w:val="27"/>
  </w:num>
  <w:num w:numId="23" w16cid:durableId="958293558">
    <w:abstractNumId w:val="15"/>
  </w:num>
  <w:num w:numId="24" w16cid:durableId="1914045527">
    <w:abstractNumId w:val="5"/>
  </w:num>
  <w:num w:numId="25" w16cid:durableId="808281980">
    <w:abstractNumId w:val="40"/>
  </w:num>
  <w:num w:numId="26" w16cid:durableId="1446540664">
    <w:abstractNumId w:val="11"/>
  </w:num>
  <w:num w:numId="27" w16cid:durableId="1298148587">
    <w:abstractNumId w:val="6"/>
  </w:num>
  <w:num w:numId="28" w16cid:durableId="2035379220">
    <w:abstractNumId w:val="16"/>
  </w:num>
  <w:num w:numId="29" w16cid:durableId="2115245592">
    <w:abstractNumId w:val="33"/>
  </w:num>
  <w:num w:numId="30" w16cid:durableId="1502505301">
    <w:abstractNumId w:val="12"/>
  </w:num>
  <w:num w:numId="31" w16cid:durableId="504975060">
    <w:abstractNumId w:val="13"/>
  </w:num>
  <w:num w:numId="32" w16cid:durableId="1566984905">
    <w:abstractNumId w:val="8"/>
  </w:num>
  <w:num w:numId="33" w16cid:durableId="1423793356">
    <w:abstractNumId w:val="36"/>
  </w:num>
  <w:num w:numId="34" w16cid:durableId="1034355087">
    <w:abstractNumId w:val="47"/>
  </w:num>
  <w:num w:numId="35" w16cid:durableId="2127773170">
    <w:abstractNumId w:val="34"/>
  </w:num>
  <w:num w:numId="36" w16cid:durableId="527643988">
    <w:abstractNumId w:val="17"/>
  </w:num>
  <w:num w:numId="37" w16cid:durableId="219757290">
    <w:abstractNumId w:val="23"/>
  </w:num>
  <w:num w:numId="38" w16cid:durableId="1435518421">
    <w:abstractNumId w:val="28"/>
  </w:num>
  <w:num w:numId="39" w16cid:durableId="1289775950">
    <w:abstractNumId w:val="22"/>
  </w:num>
  <w:num w:numId="40" w16cid:durableId="1499880946">
    <w:abstractNumId w:val="44"/>
    <w:lvlOverride w:ilvl="0">
      <w:lvl w:ilvl="0">
        <w:start w:val="1"/>
        <w:numFmt w:val="upperLetter"/>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288"/>
        <w:lvlJc w:val="left"/>
        <w:pPr>
          <w:ind w:left="648" w:hanging="288"/>
        </w:pPr>
        <w:rPr>
          <w:rFonts w:cs="Times New Roman"/>
        </w:rPr>
      </w:lvl>
    </w:lvlOverride>
    <w:lvlOverride w:ilvl="2">
      <w:lvl w:ilvl="2">
        <w:start w:val="1"/>
        <w:numFmt w:val="decimal"/>
        <w:lvlText w:val="%3."/>
        <w:legacy w:legacy="1" w:legacySpace="120" w:legacyIndent="288"/>
        <w:lvlJc w:val="left"/>
        <w:pPr>
          <w:ind w:left="936" w:hanging="288"/>
        </w:pPr>
        <w:rPr>
          <w:rFonts w:cs="Times New Roman"/>
        </w:rPr>
      </w:lvl>
    </w:lvlOverride>
    <w:lvlOverride w:ilvl="3">
      <w:lvl w:ilvl="3">
        <w:start w:val="1"/>
        <w:numFmt w:val="decimal"/>
        <w:lvlText w:val=".%4."/>
        <w:legacy w:legacy="1" w:legacySpace="120" w:legacyIndent="648"/>
        <w:lvlJc w:val="left"/>
        <w:pPr>
          <w:ind w:left="1584" w:hanging="648"/>
        </w:pPr>
        <w:rPr>
          <w:rFonts w:cs="Times New Roman"/>
        </w:rPr>
      </w:lvl>
    </w:lvlOverride>
    <w:lvlOverride w:ilvl="4">
      <w:lvl w:ilvl="4">
        <w:start w:val="1"/>
        <w:numFmt w:val="decimal"/>
        <w:lvlText w:val=".%4.%5."/>
        <w:legacy w:legacy="1" w:legacySpace="120" w:legacyIndent="792"/>
        <w:lvlJc w:val="left"/>
        <w:pPr>
          <w:ind w:left="2376" w:hanging="792"/>
        </w:pPr>
        <w:rPr>
          <w:rFonts w:cs="Times New Roman"/>
        </w:rPr>
      </w:lvl>
    </w:lvlOverride>
    <w:lvlOverride w:ilvl="5">
      <w:lvl w:ilvl="5">
        <w:start w:val="1"/>
        <w:numFmt w:val="decimal"/>
        <w:lvlText w:val=".%4.%5.%6."/>
        <w:legacy w:legacy="1" w:legacySpace="120" w:legacyIndent="936"/>
        <w:lvlJc w:val="left"/>
        <w:pPr>
          <w:ind w:left="3312" w:hanging="936"/>
        </w:pPr>
        <w:rPr>
          <w:rFonts w:cs="Times New Roman"/>
        </w:rPr>
      </w:lvl>
    </w:lvlOverride>
    <w:lvlOverride w:ilvl="6">
      <w:lvl w:ilvl="6">
        <w:start w:val="1"/>
        <w:numFmt w:val="decimal"/>
        <w:lvlText w:val=".%4.%5.%6.%7."/>
        <w:legacy w:legacy="1" w:legacySpace="120" w:legacyIndent="1080"/>
        <w:lvlJc w:val="left"/>
        <w:pPr>
          <w:ind w:left="4392" w:hanging="1080"/>
        </w:pPr>
        <w:rPr>
          <w:rFonts w:cs="Times New Roman"/>
        </w:rPr>
      </w:lvl>
    </w:lvlOverride>
    <w:lvlOverride w:ilvl="7">
      <w:lvl w:ilvl="7">
        <w:start w:val="1"/>
        <w:numFmt w:val="decimal"/>
        <w:lvlText w:val=".%4.%5.%6.%7.%8."/>
        <w:legacy w:legacy="1" w:legacySpace="120" w:legacyIndent="1224"/>
        <w:lvlJc w:val="left"/>
        <w:pPr>
          <w:ind w:left="5616" w:hanging="1224"/>
        </w:pPr>
        <w:rPr>
          <w:rFonts w:cs="Times New Roman"/>
        </w:rPr>
      </w:lvl>
    </w:lvlOverride>
    <w:lvlOverride w:ilvl="8">
      <w:lvl w:ilvl="8">
        <w:start w:val="1"/>
        <w:numFmt w:val="decimal"/>
        <w:lvlText w:val=".%4.%5.%6.%7.%8.%9."/>
        <w:legacy w:legacy="1" w:legacySpace="120" w:legacyIndent="1440"/>
        <w:lvlJc w:val="left"/>
        <w:pPr>
          <w:ind w:left="7056" w:hanging="1440"/>
        </w:pPr>
        <w:rPr>
          <w:rFonts w:cs="Times New Roman"/>
        </w:rPr>
      </w:lvl>
    </w:lvlOverride>
  </w:num>
  <w:num w:numId="41" w16cid:durableId="1701396790">
    <w:abstractNumId w:val="3"/>
  </w:num>
  <w:num w:numId="42" w16cid:durableId="4089723">
    <w:abstractNumId w:val="20"/>
    <w:lvlOverride w:ilvl="0">
      <w:lvl w:ilvl="0">
        <w:start w:val="1"/>
        <w:numFmt w:val="upperLetter"/>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288"/>
        <w:lvlJc w:val="left"/>
        <w:pPr>
          <w:ind w:left="648" w:hanging="288"/>
        </w:pPr>
        <w:rPr>
          <w:rFonts w:cs="Times New Roman"/>
        </w:rPr>
      </w:lvl>
    </w:lvlOverride>
    <w:lvlOverride w:ilvl="2">
      <w:lvl w:ilvl="2">
        <w:start w:val="1"/>
        <w:numFmt w:val="decimal"/>
        <w:lvlText w:val="%3."/>
        <w:legacy w:legacy="1" w:legacySpace="120" w:legacyIndent="288"/>
        <w:lvlJc w:val="left"/>
        <w:pPr>
          <w:ind w:left="936" w:hanging="288"/>
        </w:pPr>
        <w:rPr>
          <w:rFonts w:cs="Times New Roman"/>
        </w:rPr>
      </w:lvl>
    </w:lvlOverride>
    <w:lvlOverride w:ilvl="3">
      <w:lvl w:ilvl="3">
        <w:start w:val="1"/>
        <w:numFmt w:val="decimal"/>
        <w:lvlText w:val=".%4."/>
        <w:legacy w:legacy="1" w:legacySpace="120" w:legacyIndent="648"/>
        <w:lvlJc w:val="left"/>
        <w:pPr>
          <w:ind w:left="1584" w:hanging="648"/>
        </w:pPr>
        <w:rPr>
          <w:rFonts w:cs="Times New Roman"/>
        </w:rPr>
      </w:lvl>
    </w:lvlOverride>
    <w:lvlOverride w:ilvl="4">
      <w:lvl w:ilvl="4">
        <w:start w:val="1"/>
        <w:numFmt w:val="decimal"/>
        <w:lvlText w:val=".%4.%5."/>
        <w:legacy w:legacy="1" w:legacySpace="120" w:legacyIndent="792"/>
        <w:lvlJc w:val="left"/>
        <w:pPr>
          <w:ind w:left="2376" w:hanging="792"/>
        </w:pPr>
        <w:rPr>
          <w:rFonts w:cs="Times New Roman"/>
        </w:rPr>
      </w:lvl>
    </w:lvlOverride>
    <w:lvlOverride w:ilvl="5">
      <w:lvl w:ilvl="5">
        <w:start w:val="1"/>
        <w:numFmt w:val="decimal"/>
        <w:lvlText w:val=".%4.%5.%6."/>
        <w:legacy w:legacy="1" w:legacySpace="120" w:legacyIndent="936"/>
        <w:lvlJc w:val="left"/>
        <w:pPr>
          <w:ind w:left="3312" w:hanging="936"/>
        </w:pPr>
        <w:rPr>
          <w:rFonts w:cs="Times New Roman"/>
        </w:rPr>
      </w:lvl>
    </w:lvlOverride>
    <w:lvlOverride w:ilvl="6">
      <w:lvl w:ilvl="6">
        <w:start w:val="1"/>
        <w:numFmt w:val="decimal"/>
        <w:lvlText w:val=".%4.%5.%6.%7."/>
        <w:legacy w:legacy="1" w:legacySpace="120" w:legacyIndent="1080"/>
        <w:lvlJc w:val="left"/>
        <w:pPr>
          <w:ind w:left="4392" w:hanging="1080"/>
        </w:pPr>
        <w:rPr>
          <w:rFonts w:cs="Times New Roman"/>
        </w:rPr>
      </w:lvl>
    </w:lvlOverride>
    <w:lvlOverride w:ilvl="7">
      <w:lvl w:ilvl="7">
        <w:start w:val="1"/>
        <w:numFmt w:val="decimal"/>
        <w:lvlText w:val=".%4.%5.%6.%7.%8."/>
        <w:legacy w:legacy="1" w:legacySpace="120" w:legacyIndent="1224"/>
        <w:lvlJc w:val="left"/>
        <w:pPr>
          <w:ind w:left="5616" w:hanging="1224"/>
        </w:pPr>
        <w:rPr>
          <w:rFonts w:cs="Times New Roman"/>
        </w:rPr>
      </w:lvl>
    </w:lvlOverride>
    <w:lvlOverride w:ilvl="8">
      <w:lvl w:ilvl="8">
        <w:start w:val="1"/>
        <w:numFmt w:val="decimal"/>
        <w:lvlText w:val=".%4.%5.%6.%7.%8.%9."/>
        <w:legacy w:legacy="1" w:legacySpace="120" w:legacyIndent="1440"/>
        <w:lvlJc w:val="left"/>
        <w:pPr>
          <w:ind w:left="7056" w:hanging="1440"/>
        </w:pPr>
        <w:rPr>
          <w:rFonts w:cs="Times New Roman"/>
        </w:rPr>
      </w:lvl>
    </w:lvlOverride>
  </w:num>
  <w:num w:numId="43" w16cid:durableId="873032370">
    <w:abstractNumId w:val="38"/>
  </w:num>
  <w:num w:numId="44" w16cid:durableId="191767155">
    <w:abstractNumId w:val="43"/>
  </w:num>
  <w:num w:numId="45" w16cid:durableId="1468544572">
    <w:abstractNumId w:val="21"/>
  </w:num>
  <w:num w:numId="46" w16cid:durableId="1686907576">
    <w:abstractNumId w:val="24"/>
  </w:num>
  <w:num w:numId="47" w16cid:durableId="471676914">
    <w:abstractNumId w:val="1"/>
  </w:num>
  <w:num w:numId="48" w16cid:durableId="207234347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55B4"/>
    <w:rsid w:val="0001437F"/>
    <w:rsid w:val="00014AE0"/>
    <w:rsid w:val="00014FA5"/>
    <w:rsid w:val="00017AAE"/>
    <w:rsid w:val="000205BE"/>
    <w:rsid w:val="0002390A"/>
    <w:rsid w:val="000307F1"/>
    <w:rsid w:val="00034ABE"/>
    <w:rsid w:val="000422E4"/>
    <w:rsid w:val="00046FF0"/>
    <w:rsid w:val="0005087C"/>
    <w:rsid w:val="00054193"/>
    <w:rsid w:val="00060FAB"/>
    <w:rsid w:val="00063D4F"/>
    <w:rsid w:val="000714FD"/>
    <w:rsid w:val="0008548B"/>
    <w:rsid w:val="00093144"/>
    <w:rsid w:val="00096209"/>
    <w:rsid w:val="00097129"/>
    <w:rsid w:val="000A3C2E"/>
    <w:rsid w:val="000B049C"/>
    <w:rsid w:val="000B4481"/>
    <w:rsid w:val="000B58C9"/>
    <w:rsid w:val="000C1BD8"/>
    <w:rsid w:val="000D2FD7"/>
    <w:rsid w:val="000E4E69"/>
    <w:rsid w:val="000F303F"/>
    <w:rsid w:val="000F321B"/>
    <w:rsid w:val="00110F11"/>
    <w:rsid w:val="00130491"/>
    <w:rsid w:val="001317EF"/>
    <w:rsid w:val="001327BB"/>
    <w:rsid w:val="001341E6"/>
    <w:rsid w:val="00142C60"/>
    <w:rsid w:val="001530AF"/>
    <w:rsid w:val="00153489"/>
    <w:rsid w:val="0015493D"/>
    <w:rsid w:val="00157202"/>
    <w:rsid w:val="00165E81"/>
    <w:rsid w:val="00174763"/>
    <w:rsid w:val="00174A96"/>
    <w:rsid w:val="00185114"/>
    <w:rsid w:val="00195A42"/>
    <w:rsid w:val="001A0517"/>
    <w:rsid w:val="001A6DA2"/>
    <w:rsid w:val="001B228A"/>
    <w:rsid w:val="001B451A"/>
    <w:rsid w:val="001C0DB1"/>
    <w:rsid w:val="001C1FE4"/>
    <w:rsid w:val="001D46C7"/>
    <w:rsid w:val="001E1DF1"/>
    <w:rsid w:val="001E23B1"/>
    <w:rsid w:val="001F670F"/>
    <w:rsid w:val="00204B7E"/>
    <w:rsid w:val="00206E18"/>
    <w:rsid w:val="00216CB9"/>
    <w:rsid w:val="00224E15"/>
    <w:rsid w:val="00226FD2"/>
    <w:rsid w:val="00230C80"/>
    <w:rsid w:val="0023783F"/>
    <w:rsid w:val="00246EEA"/>
    <w:rsid w:val="00256B76"/>
    <w:rsid w:val="00287F08"/>
    <w:rsid w:val="00291BF7"/>
    <w:rsid w:val="002A1F08"/>
    <w:rsid w:val="002A2040"/>
    <w:rsid w:val="002B438D"/>
    <w:rsid w:val="002C0776"/>
    <w:rsid w:val="002C1DF1"/>
    <w:rsid w:val="002C38A3"/>
    <w:rsid w:val="002C53D2"/>
    <w:rsid w:val="002E02DE"/>
    <w:rsid w:val="002E4D67"/>
    <w:rsid w:val="002E7AC1"/>
    <w:rsid w:val="002F221D"/>
    <w:rsid w:val="002F2783"/>
    <w:rsid w:val="002F3300"/>
    <w:rsid w:val="00315BE1"/>
    <w:rsid w:val="00322276"/>
    <w:rsid w:val="00322A4B"/>
    <w:rsid w:val="00342F69"/>
    <w:rsid w:val="00344DFA"/>
    <w:rsid w:val="00346816"/>
    <w:rsid w:val="0035554D"/>
    <w:rsid w:val="003566DD"/>
    <w:rsid w:val="0036117F"/>
    <w:rsid w:val="00361B1C"/>
    <w:rsid w:val="00372B44"/>
    <w:rsid w:val="0037313C"/>
    <w:rsid w:val="00381733"/>
    <w:rsid w:val="00382810"/>
    <w:rsid w:val="00387E7E"/>
    <w:rsid w:val="00391310"/>
    <w:rsid w:val="00394E7B"/>
    <w:rsid w:val="00396300"/>
    <w:rsid w:val="00396384"/>
    <w:rsid w:val="0039730A"/>
    <w:rsid w:val="0039794F"/>
    <w:rsid w:val="003A0036"/>
    <w:rsid w:val="003A3FA4"/>
    <w:rsid w:val="003A4B1B"/>
    <w:rsid w:val="003A6F0A"/>
    <w:rsid w:val="003B2A87"/>
    <w:rsid w:val="003B5377"/>
    <w:rsid w:val="003B5642"/>
    <w:rsid w:val="003B71F5"/>
    <w:rsid w:val="003C632D"/>
    <w:rsid w:val="003D406A"/>
    <w:rsid w:val="003D572A"/>
    <w:rsid w:val="003D63C5"/>
    <w:rsid w:val="003E2FEB"/>
    <w:rsid w:val="003E4AB5"/>
    <w:rsid w:val="003E53F3"/>
    <w:rsid w:val="003E69E6"/>
    <w:rsid w:val="003F17C5"/>
    <w:rsid w:val="00420C57"/>
    <w:rsid w:val="00421EA6"/>
    <w:rsid w:val="004257DC"/>
    <w:rsid w:val="00432792"/>
    <w:rsid w:val="00441045"/>
    <w:rsid w:val="00446FFC"/>
    <w:rsid w:val="00450A96"/>
    <w:rsid w:val="00453D96"/>
    <w:rsid w:val="00456C17"/>
    <w:rsid w:val="0046794C"/>
    <w:rsid w:val="00492668"/>
    <w:rsid w:val="0049556F"/>
    <w:rsid w:val="004A7966"/>
    <w:rsid w:val="004B2659"/>
    <w:rsid w:val="004B400D"/>
    <w:rsid w:val="004B4541"/>
    <w:rsid w:val="004C0072"/>
    <w:rsid w:val="004C2BEE"/>
    <w:rsid w:val="004C4121"/>
    <w:rsid w:val="004D1A98"/>
    <w:rsid w:val="004D797B"/>
    <w:rsid w:val="004E315B"/>
    <w:rsid w:val="0050580C"/>
    <w:rsid w:val="00517BCB"/>
    <w:rsid w:val="00522A58"/>
    <w:rsid w:val="00522DAF"/>
    <w:rsid w:val="00534161"/>
    <w:rsid w:val="005433DE"/>
    <w:rsid w:val="005434DE"/>
    <w:rsid w:val="005518E2"/>
    <w:rsid w:val="00554EC3"/>
    <w:rsid w:val="00557080"/>
    <w:rsid w:val="00557FB3"/>
    <w:rsid w:val="00562832"/>
    <w:rsid w:val="00564F4C"/>
    <w:rsid w:val="00565500"/>
    <w:rsid w:val="00565728"/>
    <w:rsid w:val="00576CD4"/>
    <w:rsid w:val="00577E16"/>
    <w:rsid w:val="00587523"/>
    <w:rsid w:val="00592BD3"/>
    <w:rsid w:val="005943D0"/>
    <w:rsid w:val="005A48D0"/>
    <w:rsid w:val="005C097A"/>
    <w:rsid w:val="005C52AE"/>
    <w:rsid w:val="005C5937"/>
    <w:rsid w:val="005C654D"/>
    <w:rsid w:val="005D72AE"/>
    <w:rsid w:val="005E4FC7"/>
    <w:rsid w:val="005E7D73"/>
    <w:rsid w:val="005F1E7A"/>
    <w:rsid w:val="005F224E"/>
    <w:rsid w:val="005F2C94"/>
    <w:rsid w:val="00612F88"/>
    <w:rsid w:val="00615C99"/>
    <w:rsid w:val="0062595A"/>
    <w:rsid w:val="00636F2A"/>
    <w:rsid w:val="00645687"/>
    <w:rsid w:val="00656879"/>
    <w:rsid w:val="00657ACC"/>
    <w:rsid w:val="006642C6"/>
    <w:rsid w:val="006726A8"/>
    <w:rsid w:val="006731D3"/>
    <w:rsid w:val="00674EC6"/>
    <w:rsid w:val="006853CE"/>
    <w:rsid w:val="0069001E"/>
    <w:rsid w:val="0069523B"/>
    <w:rsid w:val="006A0EFB"/>
    <w:rsid w:val="006A21C6"/>
    <w:rsid w:val="006B7CCA"/>
    <w:rsid w:val="006B7CE3"/>
    <w:rsid w:val="006C103B"/>
    <w:rsid w:val="006C4DB4"/>
    <w:rsid w:val="006C5D3B"/>
    <w:rsid w:val="006D229F"/>
    <w:rsid w:val="006D2ACC"/>
    <w:rsid w:val="006D6489"/>
    <w:rsid w:val="006E0079"/>
    <w:rsid w:val="006E5AAC"/>
    <w:rsid w:val="006E6F36"/>
    <w:rsid w:val="006F5970"/>
    <w:rsid w:val="006F5D05"/>
    <w:rsid w:val="006F6980"/>
    <w:rsid w:val="006F764F"/>
    <w:rsid w:val="00702B85"/>
    <w:rsid w:val="0070543C"/>
    <w:rsid w:val="00705761"/>
    <w:rsid w:val="0071146E"/>
    <w:rsid w:val="00714355"/>
    <w:rsid w:val="00717E02"/>
    <w:rsid w:val="0072366C"/>
    <w:rsid w:val="00725A74"/>
    <w:rsid w:val="00730365"/>
    <w:rsid w:val="00732D69"/>
    <w:rsid w:val="00737134"/>
    <w:rsid w:val="00744941"/>
    <w:rsid w:val="00744AC8"/>
    <w:rsid w:val="00753AB2"/>
    <w:rsid w:val="00754A4E"/>
    <w:rsid w:val="00757741"/>
    <w:rsid w:val="00765EC3"/>
    <w:rsid w:val="00774159"/>
    <w:rsid w:val="00776726"/>
    <w:rsid w:val="007A0FCD"/>
    <w:rsid w:val="007B2EA3"/>
    <w:rsid w:val="007B4D8F"/>
    <w:rsid w:val="007B504E"/>
    <w:rsid w:val="007B5074"/>
    <w:rsid w:val="007C0A86"/>
    <w:rsid w:val="007C11EE"/>
    <w:rsid w:val="007C292D"/>
    <w:rsid w:val="007D7E34"/>
    <w:rsid w:val="007E1F94"/>
    <w:rsid w:val="007E5D29"/>
    <w:rsid w:val="007E6441"/>
    <w:rsid w:val="007F7589"/>
    <w:rsid w:val="00807C82"/>
    <w:rsid w:val="008122E3"/>
    <w:rsid w:val="00815096"/>
    <w:rsid w:val="00815187"/>
    <w:rsid w:val="00815D85"/>
    <w:rsid w:val="0082241D"/>
    <w:rsid w:val="008300FC"/>
    <w:rsid w:val="00833F3E"/>
    <w:rsid w:val="00836519"/>
    <w:rsid w:val="008557D7"/>
    <w:rsid w:val="008617B6"/>
    <w:rsid w:val="0086429A"/>
    <w:rsid w:val="0086643A"/>
    <w:rsid w:val="00867E5E"/>
    <w:rsid w:val="0087118D"/>
    <w:rsid w:val="00880687"/>
    <w:rsid w:val="008840A6"/>
    <w:rsid w:val="008841A7"/>
    <w:rsid w:val="00894D09"/>
    <w:rsid w:val="00896672"/>
    <w:rsid w:val="008A135F"/>
    <w:rsid w:val="008A1B54"/>
    <w:rsid w:val="008A3188"/>
    <w:rsid w:val="008A5434"/>
    <w:rsid w:val="008A5FEE"/>
    <w:rsid w:val="008B4F4C"/>
    <w:rsid w:val="008B6E28"/>
    <w:rsid w:val="008C02CC"/>
    <w:rsid w:val="008C3664"/>
    <w:rsid w:val="008C64CB"/>
    <w:rsid w:val="008D2661"/>
    <w:rsid w:val="008D5458"/>
    <w:rsid w:val="008E3F2B"/>
    <w:rsid w:val="008F060F"/>
    <w:rsid w:val="008F6434"/>
    <w:rsid w:val="009006B4"/>
    <w:rsid w:val="0090138F"/>
    <w:rsid w:val="00901783"/>
    <w:rsid w:val="00912750"/>
    <w:rsid w:val="009217C9"/>
    <w:rsid w:val="00922C8F"/>
    <w:rsid w:val="00923C6F"/>
    <w:rsid w:val="00925162"/>
    <w:rsid w:val="00932F50"/>
    <w:rsid w:val="0094431B"/>
    <w:rsid w:val="0095089E"/>
    <w:rsid w:val="009542D8"/>
    <w:rsid w:val="00955636"/>
    <w:rsid w:val="00957ED9"/>
    <w:rsid w:val="0096111B"/>
    <w:rsid w:val="009639FD"/>
    <w:rsid w:val="009705EE"/>
    <w:rsid w:val="00972349"/>
    <w:rsid w:val="0097559B"/>
    <w:rsid w:val="00991570"/>
    <w:rsid w:val="00993150"/>
    <w:rsid w:val="009B0900"/>
    <w:rsid w:val="009B3ACB"/>
    <w:rsid w:val="009B4934"/>
    <w:rsid w:val="009B5D4E"/>
    <w:rsid w:val="009B7D71"/>
    <w:rsid w:val="009D58AC"/>
    <w:rsid w:val="009D7AB9"/>
    <w:rsid w:val="009E50BD"/>
    <w:rsid w:val="009E59F3"/>
    <w:rsid w:val="009F284A"/>
    <w:rsid w:val="009F5F3E"/>
    <w:rsid w:val="00A03E16"/>
    <w:rsid w:val="00A06D28"/>
    <w:rsid w:val="00A10A97"/>
    <w:rsid w:val="00A17241"/>
    <w:rsid w:val="00A1767E"/>
    <w:rsid w:val="00A21D01"/>
    <w:rsid w:val="00A22EA8"/>
    <w:rsid w:val="00A326B5"/>
    <w:rsid w:val="00A35261"/>
    <w:rsid w:val="00A412B1"/>
    <w:rsid w:val="00A46CE9"/>
    <w:rsid w:val="00A51624"/>
    <w:rsid w:val="00A55A73"/>
    <w:rsid w:val="00A57C7A"/>
    <w:rsid w:val="00A6739F"/>
    <w:rsid w:val="00A730FE"/>
    <w:rsid w:val="00A75892"/>
    <w:rsid w:val="00A9312F"/>
    <w:rsid w:val="00AA744E"/>
    <w:rsid w:val="00AB4778"/>
    <w:rsid w:val="00AC08FF"/>
    <w:rsid w:val="00AD0CC6"/>
    <w:rsid w:val="00AD2363"/>
    <w:rsid w:val="00AD33DB"/>
    <w:rsid w:val="00AD3B03"/>
    <w:rsid w:val="00AD5856"/>
    <w:rsid w:val="00AE2842"/>
    <w:rsid w:val="00B103FC"/>
    <w:rsid w:val="00B12C5E"/>
    <w:rsid w:val="00B12EDF"/>
    <w:rsid w:val="00B14C59"/>
    <w:rsid w:val="00B15B2D"/>
    <w:rsid w:val="00B17E4A"/>
    <w:rsid w:val="00B30350"/>
    <w:rsid w:val="00B307E3"/>
    <w:rsid w:val="00B33976"/>
    <w:rsid w:val="00B40939"/>
    <w:rsid w:val="00B41ECA"/>
    <w:rsid w:val="00B457FD"/>
    <w:rsid w:val="00B6738F"/>
    <w:rsid w:val="00B70421"/>
    <w:rsid w:val="00B73AAA"/>
    <w:rsid w:val="00B767C2"/>
    <w:rsid w:val="00B86576"/>
    <w:rsid w:val="00B928FE"/>
    <w:rsid w:val="00BA5685"/>
    <w:rsid w:val="00BB0B62"/>
    <w:rsid w:val="00BD1533"/>
    <w:rsid w:val="00BD6282"/>
    <w:rsid w:val="00BE7811"/>
    <w:rsid w:val="00BF3F74"/>
    <w:rsid w:val="00C05695"/>
    <w:rsid w:val="00C21A34"/>
    <w:rsid w:val="00C3077A"/>
    <w:rsid w:val="00C34229"/>
    <w:rsid w:val="00C46FF4"/>
    <w:rsid w:val="00C5166C"/>
    <w:rsid w:val="00C51836"/>
    <w:rsid w:val="00C52FF4"/>
    <w:rsid w:val="00C615AC"/>
    <w:rsid w:val="00C7166E"/>
    <w:rsid w:val="00C81B35"/>
    <w:rsid w:val="00C9199A"/>
    <w:rsid w:val="00C93415"/>
    <w:rsid w:val="00CA251A"/>
    <w:rsid w:val="00CB0976"/>
    <w:rsid w:val="00CC0A21"/>
    <w:rsid w:val="00CC499C"/>
    <w:rsid w:val="00CC6776"/>
    <w:rsid w:val="00CD3E79"/>
    <w:rsid w:val="00CD6679"/>
    <w:rsid w:val="00CD6F1F"/>
    <w:rsid w:val="00CE0BB6"/>
    <w:rsid w:val="00CE34EE"/>
    <w:rsid w:val="00CE365A"/>
    <w:rsid w:val="00CE7245"/>
    <w:rsid w:val="00CE7275"/>
    <w:rsid w:val="00D01CC0"/>
    <w:rsid w:val="00D04BA8"/>
    <w:rsid w:val="00D0613E"/>
    <w:rsid w:val="00D14AC0"/>
    <w:rsid w:val="00D1763C"/>
    <w:rsid w:val="00D2004E"/>
    <w:rsid w:val="00D2139D"/>
    <w:rsid w:val="00D23CF2"/>
    <w:rsid w:val="00D3041D"/>
    <w:rsid w:val="00D30A04"/>
    <w:rsid w:val="00D317A3"/>
    <w:rsid w:val="00D32F14"/>
    <w:rsid w:val="00D46DFC"/>
    <w:rsid w:val="00D5293A"/>
    <w:rsid w:val="00D56A09"/>
    <w:rsid w:val="00D62353"/>
    <w:rsid w:val="00D6275A"/>
    <w:rsid w:val="00D63316"/>
    <w:rsid w:val="00D7423F"/>
    <w:rsid w:val="00D77A6B"/>
    <w:rsid w:val="00D82DEB"/>
    <w:rsid w:val="00D84FC5"/>
    <w:rsid w:val="00D852B2"/>
    <w:rsid w:val="00D8704C"/>
    <w:rsid w:val="00DA0784"/>
    <w:rsid w:val="00DA47B6"/>
    <w:rsid w:val="00DB1561"/>
    <w:rsid w:val="00DB2A82"/>
    <w:rsid w:val="00DB3867"/>
    <w:rsid w:val="00DB57ED"/>
    <w:rsid w:val="00DB6410"/>
    <w:rsid w:val="00DB79ED"/>
    <w:rsid w:val="00DC08F4"/>
    <w:rsid w:val="00DC50ED"/>
    <w:rsid w:val="00DC5403"/>
    <w:rsid w:val="00DC593F"/>
    <w:rsid w:val="00DC70C1"/>
    <w:rsid w:val="00DD7DAD"/>
    <w:rsid w:val="00DE07DF"/>
    <w:rsid w:val="00DE7A54"/>
    <w:rsid w:val="00E05B14"/>
    <w:rsid w:val="00E15BC8"/>
    <w:rsid w:val="00E200F8"/>
    <w:rsid w:val="00E20AFD"/>
    <w:rsid w:val="00E504B0"/>
    <w:rsid w:val="00E542F9"/>
    <w:rsid w:val="00E544BD"/>
    <w:rsid w:val="00E6174C"/>
    <w:rsid w:val="00E62A19"/>
    <w:rsid w:val="00E63E1A"/>
    <w:rsid w:val="00E73C80"/>
    <w:rsid w:val="00E7478E"/>
    <w:rsid w:val="00E8388A"/>
    <w:rsid w:val="00E87DC0"/>
    <w:rsid w:val="00E90C2C"/>
    <w:rsid w:val="00EA1C84"/>
    <w:rsid w:val="00EA24BC"/>
    <w:rsid w:val="00EA4998"/>
    <w:rsid w:val="00EC45B7"/>
    <w:rsid w:val="00ED0A89"/>
    <w:rsid w:val="00ED6520"/>
    <w:rsid w:val="00EE55D8"/>
    <w:rsid w:val="00EF3791"/>
    <w:rsid w:val="00F02D9A"/>
    <w:rsid w:val="00F069D9"/>
    <w:rsid w:val="00F0700B"/>
    <w:rsid w:val="00F152F2"/>
    <w:rsid w:val="00F1752B"/>
    <w:rsid w:val="00F26EAD"/>
    <w:rsid w:val="00F34EA8"/>
    <w:rsid w:val="00F375F5"/>
    <w:rsid w:val="00F438E0"/>
    <w:rsid w:val="00F46866"/>
    <w:rsid w:val="00F577E8"/>
    <w:rsid w:val="00F65291"/>
    <w:rsid w:val="00F66ADF"/>
    <w:rsid w:val="00F72DD0"/>
    <w:rsid w:val="00F74DFF"/>
    <w:rsid w:val="00F779AE"/>
    <w:rsid w:val="00F8132F"/>
    <w:rsid w:val="00F82B81"/>
    <w:rsid w:val="00F96285"/>
    <w:rsid w:val="00FA4761"/>
    <w:rsid w:val="00FA6104"/>
    <w:rsid w:val="00FA7B1B"/>
    <w:rsid w:val="00FB30B0"/>
    <w:rsid w:val="00FC1A51"/>
    <w:rsid w:val="00FC379A"/>
    <w:rsid w:val="00FC4153"/>
    <w:rsid w:val="00FD2E0F"/>
    <w:rsid w:val="00FD3D5B"/>
    <w:rsid w:val="00FD4B17"/>
    <w:rsid w:val="00FD5BDA"/>
    <w:rsid w:val="00FE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04B2932"/>
  <w15:chartTrackingRefBased/>
  <w15:docId w15:val="{C78E11CD-C4D3-4239-9808-E17BDDAE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rPr>
  </w:style>
  <w:style w:type="paragraph" w:styleId="ListParagraph">
    <w:name w:val="List Paragraph"/>
    <w:basedOn w:val="Normal"/>
    <w:uiPriority w:val="34"/>
    <w:qFormat/>
    <w:rsid w:val="00757741"/>
    <w:pPr>
      <w:ind w:left="720"/>
      <w:contextualSpacing/>
    </w:pPr>
  </w:style>
  <w:style w:type="character" w:customStyle="1" w:styleId="normaltextrun">
    <w:name w:val="normaltextrun"/>
    <w:basedOn w:val="DefaultParagraphFont"/>
    <w:rsid w:val="00836519"/>
  </w:style>
  <w:style w:type="character" w:styleId="UnresolvedMention">
    <w:name w:val="Unresolved Mention"/>
    <w:uiPriority w:val="99"/>
    <w:semiHidden/>
    <w:unhideWhenUsed/>
    <w:rsid w:val="0013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fcontract.com/e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fcontract.com/en-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hfcontract.com/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fcontract.com/e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fcontract.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41A99-2700-4F1A-9AFE-044DCBB2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09B9D-07FC-41BC-A99D-C8132B3A1128}">
  <ds:schemaRefs>
    <ds:schemaRef ds:uri="http://schemas.microsoft.com/sharepoint/v3/contenttype/forms"/>
  </ds:schemaRefs>
</ds:datastoreItem>
</file>

<file path=customXml/itemProps3.xml><?xml version="1.0" encoding="utf-8"?>
<ds:datastoreItem xmlns:ds="http://schemas.openxmlformats.org/officeDocument/2006/customXml" ds:itemID="{F3B987DD-40E8-4DE1-B1C0-F2C8CE937FE5}">
  <ds:schemaRefs>
    <ds:schemaRef ds:uri="http://schemas.openxmlformats.org/officeDocument/2006/bibliography"/>
  </ds:schemaRefs>
</ds:datastoreItem>
</file>

<file path=customXml/itemProps4.xml><?xml version="1.0" encoding="utf-8"?>
<ds:datastoreItem xmlns:ds="http://schemas.openxmlformats.org/officeDocument/2006/customXml" ds:itemID="{B6EFCEEF-64CC-469F-8E1D-0BDDBDE625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Links>
    <vt:vector size="30" baseType="variant">
      <vt:variant>
        <vt:i4>4784143</vt:i4>
      </vt:variant>
      <vt:variant>
        <vt:i4>12</vt:i4>
      </vt:variant>
      <vt:variant>
        <vt:i4>0</vt:i4>
      </vt:variant>
      <vt:variant>
        <vt:i4>5</vt:i4>
      </vt:variant>
      <vt:variant>
        <vt:lpwstr>https://www.ahfcontract.com/en-us</vt:lpwstr>
      </vt:variant>
      <vt:variant>
        <vt:lpwstr/>
      </vt:variant>
      <vt:variant>
        <vt:i4>4784143</vt:i4>
      </vt:variant>
      <vt:variant>
        <vt:i4>9</vt:i4>
      </vt:variant>
      <vt:variant>
        <vt:i4>0</vt:i4>
      </vt:variant>
      <vt:variant>
        <vt:i4>5</vt:i4>
      </vt:variant>
      <vt:variant>
        <vt:lpwstr>https://www.ahfcontract.com/en-us</vt:lpwstr>
      </vt:variant>
      <vt:variant>
        <vt:lpwstr/>
      </vt:variant>
      <vt:variant>
        <vt:i4>4784143</vt:i4>
      </vt:variant>
      <vt:variant>
        <vt:i4>6</vt:i4>
      </vt:variant>
      <vt:variant>
        <vt:i4>0</vt:i4>
      </vt:variant>
      <vt:variant>
        <vt:i4>5</vt:i4>
      </vt:variant>
      <vt:variant>
        <vt:lpwstr>https://www.ahfcontract.com/en-us</vt:lpwstr>
      </vt:variant>
      <vt:variant>
        <vt:lpwstr/>
      </vt:variant>
      <vt:variant>
        <vt:i4>4784143</vt:i4>
      </vt:variant>
      <vt:variant>
        <vt:i4>3</vt:i4>
      </vt:variant>
      <vt:variant>
        <vt:i4>0</vt:i4>
      </vt:variant>
      <vt:variant>
        <vt:i4>5</vt:i4>
      </vt:variant>
      <vt:variant>
        <vt:lpwstr>https://www.ahfcontract.com/en-us</vt:lpwstr>
      </vt:variant>
      <vt:variant>
        <vt:lpwstr/>
      </vt:variant>
      <vt:variant>
        <vt:i4>4784143</vt:i4>
      </vt:variant>
      <vt:variant>
        <vt:i4>0</vt:i4>
      </vt:variant>
      <vt:variant>
        <vt:i4>0</vt:i4>
      </vt:variant>
      <vt:variant>
        <vt:i4>5</vt:i4>
      </vt:variant>
      <vt:variant>
        <vt:lpwstr>https://www.ahfcontract.com/en-us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Marcia Fortley</cp:lastModifiedBy>
  <cp:revision>2</cp:revision>
  <cp:lastPrinted>2013-10-01T16:58:00Z</cp:lastPrinted>
  <dcterms:created xsi:type="dcterms:W3CDTF">2024-04-11T17:01:00Z</dcterms:created>
  <dcterms:modified xsi:type="dcterms:W3CDTF">2024-04-11T17:01:00Z</dcterms:modified>
</cp:coreProperties>
</file>